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1" w:rsidRPr="004139A9" w:rsidRDefault="00005471" w:rsidP="000F7A9C">
      <w:pPr>
        <w:pStyle w:val="a7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Arial" w:hAnsi="Arial" w:cs="Arial"/>
          <w:b/>
          <w:color w:val="222222"/>
          <w:sz w:val="24"/>
          <w:szCs w:val="24"/>
        </w:rPr>
      </w:pPr>
      <w:proofErr w:type="spellStart"/>
      <w:r w:rsidRPr="004139A9">
        <w:rPr>
          <w:rFonts w:ascii="Arial" w:hAnsi="Arial" w:cs="Arial" w:hint="eastAsia"/>
          <w:b/>
          <w:color w:val="222222"/>
          <w:sz w:val="24"/>
          <w:szCs w:val="24"/>
        </w:rPr>
        <w:t>실리카</w:t>
      </w:r>
      <w:proofErr w:type="spellEnd"/>
      <w:r w:rsidRPr="004139A9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b/>
          <w:color w:val="222222"/>
          <w:sz w:val="24"/>
          <w:szCs w:val="24"/>
        </w:rPr>
        <w:t>계</w:t>
      </w:r>
      <w:r w:rsidRPr="004139A9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b/>
          <w:color w:val="222222"/>
          <w:sz w:val="24"/>
          <w:szCs w:val="24"/>
        </w:rPr>
        <w:t>접촉막</w:t>
      </w:r>
      <w:proofErr w:type="spellEnd"/>
      <w:r w:rsidRPr="004139A9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="00FE7864">
        <w:rPr>
          <w:rFonts w:ascii="Arial" w:hAnsi="Arial" w:cs="Arial" w:hint="eastAsia"/>
          <w:b/>
          <w:color w:val="222222"/>
          <w:sz w:val="24"/>
          <w:szCs w:val="24"/>
        </w:rPr>
        <w:t>반응기를</w:t>
      </w:r>
      <w:r w:rsidR="00FE786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="00FE7864">
        <w:rPr>
          <w:rFonts w:ascii="Arial" w:hAnsi="Arial" w:cs="Arial" w:hint="eastAsia"/>
          <w:b/>
          <w:color w:val="222222"/>
          <w:sz w:val="24"/>
          <w:szCs w:val="24"/>
        </w:rPr>
        <w:t>통한</w:t>
      </w:r>
      <w:r w:rsidRPr="004139A9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b/>
          <w:color w:val="222222"/>
          <w:sz w:val="24"/>
          <w:szCs w:val="24"/>
        </w:rPr>
        <w:t>수소생산</w:t>
      </w:r>
      <w:r w:rsidR="00FE786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="00FE7864">
        <w:rPr>
          <w:rFonts w:ascii="Arial" w:hAnsi="Arial" w:cs="Arial" w:hint="eastAsia"/>
          <w:b/>
          <w:color w:val="222222"/>
          <w:sz w:val="24"/>
          <w:szCs w:val="24"/>
        </w:rPr>
        <w:t>기술</w:t>
      </w:r>
      <w:r w:rsidR="00FE786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="00FE7864">
        <w:rPr>
          <w:rFonts w:ascii="Arial" w:hAnsi="Arial" w:cs="Arial" w:hint="eastAsia"/>
          <w:b/>
          <w:color w:val="222222"/>
          <w:sz w:val="24"/>
          <w:szCs w:val="24"/>
        </w:rPr>
        <w:t>개발</w:t>
      </w:r>
    </w:p>
    <w:p w:rsidR="00421C46" w:rsidRPr="004139A9" w:rsidRDefault="00005471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4139A9">
        <w:rPr>
          <w:rFonts w:ascii="Arial" w:hAnsi="Arial" w:cs="Arial" w:hint="eastAsia"/>
          <w:color w:val="222222"/>
          <w:sz w:val="24"/>
          <w:szCs w:val="24"/>
        </w:rPr>
        <w:t>미세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다공성</w:t>
      </w:r>
      <w:proofErr w:type="spellEnd"/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무기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막을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갖춘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접촉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반응기는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수소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생산을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ED71F2">
        <w:rPr>
          <w:rFonts w:ascii="Arial" w:hAnsi="Arial" w:cs="Arial" w:hint="eastAsia"/>
          <w:color w:val="222222"/>
          <w:sz w:val="24"/>
          <w:szCs w:val="24"/>
        </w:rPr>
        <w:t>위해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현재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산업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공정의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대안으로서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많은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연구적인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관심을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받고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있다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. </w:t>
      </w:r>
      <w:r w:rsidR="00415B83">
        <w:rPr>
          <w:rFonts w:ascii="Arial" w:hAnsi="Arial" w:cs="Arial" w:hint="eastAsia"/>
          <w:color w:val="222222"/>
          <w:sz w:val="24"/>
          <w:szCs w:val="24"/>
        </w:rPr>
        <w:t>최근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에너지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운반체로부터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수소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생산을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위한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실리카</w:t>
      </w:r>
      <w:proofErr w:type="spellEnd"/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계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접촉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>막</w:t>
      </w:r>
      <w:r w:rsidR="00421C4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15B83">
        <w:rPr>
          <w:rFonts w:ascii="Arial" w:hAnsi="Arial" w:cs="Arial" w:hint="eastAsia"/>
          <w:color w:val="222222"/>
          <w:sz w:val="24"/>
          <w:szCs w:val="24"/>
        </w:rPr>
        <w:t>반응기</w:t>
      </w:r>
      <w:r w:rsidR="00415B83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15B83">
        <w:rPr>
          <w:rFonts w:ascii="Arial" w:hAnsi="Arial" w:cs="Arial" w:hint="eastAsia"/>
          <w:color w:val="222222"/>
          <w:sz w:val="24"/>
          <w:szCs w:val="24"/>
        </w:rPr>
        <w:t>개발에</w:t>
      </w:r>
      <w:r w:rsidR="00415B83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15B83">
        <w:rPr>
          <w:rFonts w:ascii="Arial" w:hAnsi="Arial" w:cs="Arial" w:hint="eastAsia"/>
          <w:color w:val="222222"/>
          <w:sz w:val="24"/>
          <w:szCs w:val="24"/>
        </w:rPr>
        <w:t>대한</w:t>
      </w:r>
      <w:r w:rsidR="00415B83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15B83">
        <w:rPr>
          <w:rFonts w:ascii="Arial" w:hAnsi="Arial" w:cs="Arial" w:hint="eastAsia"/>
          <w:color w:val="222222"/>
          <w:sz w:val="24"/>
          <w:szCs w:val="24"/>
        </w:rPr>
        <w:t>연구가</w:t>
      </w:r>
      <w:r w:rsidR="00415B83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15B83">
        <w:rPr>
          <w:rFonts w:ascii="Arial" w:hAnsi="Arial" w:cs="Arial" w:hint="eastAsia"/>
          <w:color w:val="222222"/>
          <w:sz w:val="24"/>
          <w:szCs w:val="24"/>
        </w:rPr>
        <w:t>활발히</w:t>
      </w:r>
      <w:r w:rsidR="00415B83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15B83">
        <w:rPr>
          <w:rFonts w:ascii="Arial" w:hAnsi="Arial" w:cs="Arial" w:hint="eastAsia"/>
          <w:color w:val="222222"/>
          <w:sz w:val="24"/>
          <w:szCs w:val="24"/>
        </w:rPr>
        <w:t>이루어지고</w:t>
      </w:r>
      <w:r w:rsidR="00415B83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15B83">
        <w:rPr>
          <w:rFonts w:ascii="Arial" w:hAnsi="Arial" w:cs="Arial" w:hint="eastAsia"/>
          <w:color w:val="222222"/>
          <w:sz w:val="24"/>
          <w:szCs w:val="24"/>
        </w:rPr>
        <w:t>있는</w:t>
      </w:r>
      <w:r w:rsidR="00415B83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15B83">
        <w:rPr>
          <w:rFonts w:ascii="Arial" w:hAnsi="Arial" w:cs="Arial" w:hint="eastAsia"/>
          <w:color w:val="222222"/>
          <w:sz w:val="24"/>
          <w:szCs w:val="24"/>
        </w:rPr>
        <w:t>추세이다</w:t>
      </w:r>
      <w:r w:rsidR="00415B83">
        <w:rPr>
          <w:rFonts w:ascii="Arial" w:hAnsi="Arial" w:cs="Arial" w:hint="eastAsia"/>
          <w:color w:val="222222"/>
          <w:sz w:val="24"/>
          <w:szCs w:val="24"/>
        </w:rPr>
        <w:t>.</w:t>
      </w:r>
      <w:r w:rsidR="00421C46" w:rsidRPr="004139A9">
        <w:rPr>
          <w:rFonts w:ascii="Arial" w:hAnsi="Arial" w:cs="Arial"/>
          <w:color w:val="222222"/>
          <w:sz w:val="24"/>
          <w:szCs w:val="24"/>
        </w:rPr>
        <w:t xml:space="preserve"> </w:t>
      </w:r>
      <w:r w:rsidR="00CB163A">
        <w:rPr>
          <w:rFonts w:ascii="Arial" w:hAnsi="Arial" w:cs="Arial" w:hint="eastAsia"/>
          <w:color w:val="222222"/>
          <w:sz w:val="24"/>
          <w:szCs w:val="24"/>
        </w:rPr>
        <w:t>특히</w:t>
      </w:r>
      <w:r w:rsidR="00CB163A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수소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분리에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사용되는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고성능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실리카계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미세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다공성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8E09F1" w:rsidRPr="004139A9">
        <w:rPr>
          <w:rFonts w:ascii="Arial" w:hAnsi="Arial" w:cs="Arial" w:hint="eastAsia"/>
          <w:color w:val="222222"/>
          <w:sz w:val="24"/>
          <w:szCs w:val="24"/>
        </w:rPr>
        <w:t>막에서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8E09F1" w:rsidRPr="004139A9">
        <w:rPr>
          <w:rFonts w:ascii="Arial" w:hAnsi="Arial" w:cs="Arial" w:hint="eastAsia"/>
          <w:color w:val="222222"/>
          <w:sz w:val="24"/>
          <w:szCs w:val="24"/>
        </w:rPr>
        <w:t>최근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8E09F1" w:rsidRPr="004139A9">
        <w:rPr>
          <w:rFonts w:ascii="Arial" w:hAnsi="Arial" w:cs="Arial" w:hint="eastAsia"/>
          <w:color w:val="222222"/>
          <w:sz w:val="24"/>
          <w:szCs w:val="24"/>
        </w:rPr>
        <w:t>발전이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두드러지고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CB163A">
        <w:rPr>
          <w:rFonts w:ascii="Arial" w:hAnsi="Arial" w:cs="Arial" w:hint="eastAsia"/>
          <w:color w:val="222222"/>
          <w:sz w:val="24"/>
          <w:szCs w:val="24"/>
        </w:rPr>
        <w:t>있으며</w:t>
      </w:r>
      <w:r w:rsidR="00CB163A">
        <w:rPr>
          <w:rFonts w:ascii="Arial" w:hAnsi="Arial" w:cs="Arial" w:hint="eastAsia"/>
          <w:color w:val="222222"/>
          <w:sz w:val="24"/>
          <w:szCs w:val="24"/>
        </w:rPr>
        <w:t xml:space="preserve">,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암모니아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,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사이클로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헥산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및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메틸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사이클로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헥산을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포함하는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에너지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운반체의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CB163A">
        <w:rPr>
          <w:rFonts w:ascii="Arial" w:hAnsi="Arial" w:cs="Arial" w:hint="eastAsia"/>
          <w:color w:val="222222"/>
          <w:sz w:val="24"/>
          <w:szCs w:val="24"/>
        </w:rPr>
        <w:t>반응을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통한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실리카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계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촉매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막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CB163A">
        <w:rPr>
          <w:rFonts w:ascii="Arial" w:hAnsi="Arial" w:cs="Arial" w:hint="eastAsia"/>
          <w:color w:val="222222"/>
          <w:sz w:val="24"/>
          <w:szCs w:val="24"/>
        </w:rPr>
        <w:t>반응기가</w:t>
      </w:r>
      <w:r w:rsidR="00CB163A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CB163A">
        <w:rPr>
          <w:rFonts w:ascii="Arial" w:hAnsi="Arial" w:cs="Arial" w:hint="eastAsia"/>
          <w:color w:val="222222"/>
          <w:sz w:val="24"/>
          <w:szCs w:val="24"/>
        </w:rPr>
        <w:t>개발되는데</w:t>
      </w:r>
      <w:r w:rsidR="00CB163A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CB163A">
        <w:rPr>
          <w:rFonts w:ascii="Arial" w:hAnsi="Arial" w:cs="Arial" w:hint="eastAsia"/>
          <w:color w:val="222222"/>
          <w:sz w:val="24"/>
          <w:szCs w:val="24"/>
        </w:rPr>
        <w:t>성공하였다</w:t>
      </w:r>
      <w:r w:rsidR="00CB163A">
        <w:rPr>
          <w:rFonts w:ascii="Arial" w:hAnsi="Arial" w:cs="Arial" w:hint="eastAsia"/>
          <w:color w:val="222222"/>
          <w:sz w:val="24"/>
          <w:szCs w:val="24"/>
        </w:rPr>
        <w:t xml:space="preserve">. </w:t>
      </w:r>
    </w:p>
    <w:p w:rsidR="004C7AE6" w:rsidRPr="00ED71F2" w:rsidRDefault="004C7AE6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Pr="00CB163A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Pr="00ED71F2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Pr="00CB163A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P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C7AE6" w:rsidRPr="004139A9" w:rsidRDefault="004C7AE6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342A8B" w:rsidRPr="004139A9" w:rsidRDefault="00342A8B" w:rsidP="000F7A9C">
      <w:pPr>
        <w:pStyle w:val="a7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rPr>
          <w:rFonts w:ascii="Arial" w:hAnsi="Arial" w:cs="Arial"/>
          <w:b/>
          <w:color w:val="222222"/>
          <w:sz w:val="24"/>
          <w:szCs w:val="24"/>
        </w:rPr>
      </w:pP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lastRenderedPageBreak/>
        <w:t>초소수성</w:t>
      </w: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>특성을</w:t>
      </w: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>가진</w:t>
      </w: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>유연한</w:t>
      </w: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proofErr w:type="spellStart"/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>나노섬유</w:t>
      </w:r>
      <w:proofErr w:type="spellEnd"/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>막</w:t>
      </w:r>
      <w:r w:rsidR="00A85797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="00A85797">
        <w:rPr>
          <w:rStyle w:val="shorttext"/>
          <w:rFonts w:ascii="Arial" w:hAnsi="Arial" w:cs="Arial" w:hint="eastAsia"/>
          <w:b/>
          <w:color w:val="222222"/>
          <w:sz w:val="24"/>
          <w:szCs w:val="24"/>
        </w:rPr>
        <w:t>개발</w:t>
      </w:r>
      <w:r w:rsidRPr="004139A9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</w:p>
    <w:p w:rsidR="004139A9" w:rsidRPr="00483772" w:rsidRDefault="008A3EE0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이산화티탄</w:t>
      </w:r>
      <w:proofErr w:type="spellEnd"/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/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탄소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나노섬유</w:t>
      </w:r>
      <w:proofErr w:type="spellEnd"/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막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기반의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나노섬유는</w:t>
      </w:r>
      <w:proofErr w:type="spellEnd"/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쉽고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효율적인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방법에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>의해</w:t>
      </w:r>
      <w:r w:rsidR="004C7AE6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8D707D">
        <w:rPr>
          <w:rFonts w:ascii="Arial" w:hAnsi="Arial" w:cs="Arial" w:hint="eastAsia"/>
          <w:color w:val="222222"/>
          <w:sz w:val="24"/>
          <w:szCs w:val="24"/>
        </w:rPr>
        <w:t>합성되었는데</w:t>
      </w:r>
      <w:r w:rsidR="008D707D">
        <w:rPr>
          <w:rFonts w:ascii="Arial" w:hAnsi="Arial" w:cs="Arial" w:hint="eastAsia"/>
          <w:color w:val="222222"/>
          <w:sz w:val="24"/>
          <w:szCs w:val="24"/>
        </w:rPr>
        <w:t>,</w:t>
      </w:r>
      <w:r w:rsidR="004C7AE6" w:rsidRPr="004139A9">
        <w:rPr>
          <w:rFonts w:ascii="Arial" w:hAnsi="Arial" w:cs="Arial"/>
          <w:color w:val="222222"/>
          <w:sz w:val="24"/>
          <w:szCs w:val="24"/>
        </w:rPr>
        <w:t xml:space="preserve"> 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제조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된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막은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높은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유연성과</w:t>
      </w:r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친수성을</w:t>
      </w:r>
      <w:proofErr w:type="spellEnd"/>
      <w:r w:rsidR="00764097"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8D707D">
        <w:rPr>
          <w:rStyle w:val="shorttext"/>
          <w:rFonts w:ascii="Arial" w:hAnsi="Arial" w:cs="Arial" w:hint="eastAsia"/>
          <w:color w:val="222222"/>
          <w:sz w:val="24"/>
          <w:szCs w:val="24"/>
        </w:rPr>
        <w:t>보여주는</w:t>
      </w:r>
      <w:r w:rsidR="008D707D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8D707D">
        <w:rPr>
          <w:rStyle w:val="shorttext"/>
          <w:rFonts w:ascii="Arial" w:hAnsi="Arial" w:cs="Arial" w:hint="eastAsia"/>
          <w:color w:val="222222"/>
          <w:sz w:val="24"/>
          <w:szCs w:val="24"/>
        </w:rPr>
        <w:t>것으로</w:t>
      </w:r>
      <w:r w:rsidR="008D707D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8D707D">
        <w:rPr>
          <w:rStyle w:val="shorttext"/>
          <w:rFonts w:ascii="Arial" w:hAnsi="Arial" w:cs="Arial" w:hint="eastAsia"/>
          <w:color w:val="222222"/>
          <w:sz w:val="24"/>
          <w:szCs w:val="24"/>
        </w:rPr>
        <w:t>확인되었다</w:t>
      </w:r>
      <w:r w:rsidR="008D707D">
        <w:rPr>
          <w:rStyle w:val="shorttext"/>
          <w:rFonts w:ascii="Arial" w:hAnsi="Arial" w:cs="Arial" w:hint="eastAsia"/>
          <w:color w:val="222222"/>
          <w:sz w:val="24"/>
          <w:szCs w:val="24"/>
        </w:rPr>
        <w:t>.</w:t>
      </w:r>
      <w:r w:rsidR="00764097" w:rsidRPr="004139A9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>표면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>에너지가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>낮은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>플루오루</w:t>
      </w:r>
      <w:proofErr w:type="spellEnd"/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>실란으로</w:t>
      </w:r>
      <w:proofErr w:type="spellEnd"/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>처리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>한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>후</w:t>
      </w:r>
      <w:r w:rsidR="00764097" w:rsidRPr="004139A9">
        <w:rPr>
          <w:rFonts w:ascii="Arial" w:hAnsi="Arial" w:cs="Arial" w:hint="eastAsia"/>
          <w:color w:val="222222"/>
          <w:sz w:val="24"/>
          <w:szCs w:val="24"/>
        </w:rPr>
        <w:t xml:space="preserve">,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섬유에서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이산화티탄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나노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튜브와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나노판의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하이브리드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미세구조로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인해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2D4DFC">
        <w:rPr>
          <w:rFonts w:ascii="Arial" w:hAnsi="Arial" w:cs="Arial" w:hint="eastAsia"/>
          <w:color w:val="222222"/>
          <w:sz w:val="24"/>
          <w:szCs w:val="24"/>
        </w:rPr>
        <w:t>생성된</w:t>
      </w:r>
      <w:r w:rsidR="002D4DFC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proofErr w:type="spellStart"/>
      <w:r w:rsidRPr="004139A9">
        <w:rPr>
          <w:rFonts w:ascii="Arial" w:hAnsi="Arial" w:cs="Arial" w:hint="eastAsia"/>
          <w:color w:val="222222"/>
          <w:sz w:val="24"/>
          <w:szCs w:val="24"/>
        </w:rPr>
        <w:t>소수성</w:t>
      </w:r>
      <w:proofErr w:type="spellEnd"/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표면은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F56142" w:rsidRPr="004139A9">
        <w:rPr>
          <w:rFonts w:ascii="Arial" w:hAnsi="Arial" w:cs="Arial" w:hint="eastAsia"/>
          <w:color w:val="222222"/>
          <w:sz w:val="24"/>
          <w:szCs w:val="24"/>
        </w:rPr>
        <w:t>막에</w:t>
      </w:r>
      <w:r w:rsidR="00F56142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F56142" w:rsidRPr="004139A9">
        <w:rPr>
          <w:rFonts w:ascii="Arial" w:hAnsi="Arial" w:cs="Arial" w:hint="eastAsia"/>
          <w:color w:val="222222"/>
          <w:sz w:val="24"/>
          <w:szCs w:val="24"/>
        </w:rPr>
        <w:t>높은</w:t>
      </w:r>
      <w:r w:rsidR="00F56142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F56142" w:rsidRPr="004139A9">
        <w:rPr>
          <w:rFonts w:ascii="Arial" w:hAnsi="Arial" w:cs="Arial" w:hint="eastAsia"/>
          <w:color w:val="222222"/>
          <w:sz w:val="24"/>
          <w:szCs w:val="24"/>
        </w:rPr>
        <w:t>접착력을</w:t>
      </w:r>
      <w:r w:rsidR="00F56142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987811">
        <w:rPr>
          <w:rFonts w:ascii="Arial" w:hAnsi="Arial" w:cs="Arial" w:hint="eastAsia"/>
          <w:color w:val="222222"/>
          <w:sz w:val="24"/>
          <w:szCs w:val="24"/>
        </w:rPr>
        <w:t>부여하였다</w:t>
      </w:r>
      <w:r w:rsidR="00987811">
        <w:rPr>
          <w:rFonts w:ascii="Arial" w:hAnsi="Arial" w:cs="Arial" w:hint="eastAsia"/>
          <w:color w:val="222222"/>
          <w:sz w:val="24"/>
          <w:szCs w:val="24"/>
        </w:rPr>
        <w:t>.</w:t>
      </w:r>
      <w:r w:rsidR="00F56142" w:rsidRPr="004139A9">
        <w:rPr>
          <w:rFonts w:ascii="Arial" w:hAnsi="Arial" w:cs="Arial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막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표면에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물방울이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구형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모양을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2A11A2">
        <w:rPr>
          <w:rStyle w:val="shorttext"/>
          <w:rFonts w:ascii="Arial" w:hAnsi="Arial" w:cs="Arial" w:hint="eastAsia"/>
          <w:color w:val="222222"/>
          <w:sz w:val="24"/>
          <w:szCs w:val="24"/>
        </w:rPr>
        <w:t>나타내었으며</w:t>
      </w:r>
      <w:r w:rsidR="002A11A2">
        <w:rPr>
          <w:rStyle w:val="shorttext"/>
          <w:rFonts w:ascii="Arial" w:hAnsi="Arial" w:cs="Arial" w:hint="eastAsia"/>
          <w:color w:val="222222"/>
          <w:sz w:val="24"/>
          <w:szCs w:val="24"/>
        </w:rPr>
        <w:t>,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막을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구부리고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,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거꾸로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한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경우에도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물방울은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>떨어지지</w:t>
      </w:r>
      <w:r w:rsidRPr="004139A9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2A11A2">
        <w:rPr>
          <w:rStyle w:val="shorttext"/>
          <w:rFonts w:ascii="Arial" w:hAnsi="Arial" w:cs="Arial" w:hint="eastAsia"/>
          <w:color w:val="222222"/>
          <w:sz w:val="24"/>
          <w:szCs w:val="24"/>
        </w:rPr>
        <w:t>않는</w:t>
      </w:r>
      <w:r w:rsidR="002A11A2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2A11A2">
        <w:rPr>
          <w:rStyle w:val="shorttext"/>
          <w:rFonts w:ascii="Arial" w:hAnsi="Arial" w:cs="Arial" w:hint="eastAsia"/>
          <w:color w:val="222222"/>
          <w:sz w:val="24"/>
          <w:szCs w:val="24"/>
        </w:rPr>
        <w:t>것으로</w:t>
      </w:r>
      <w:r w:rsidR="002A11A2">
        <w:rPr>
          <w:rStyle w:val="shorttext"/>
          <w:rFonts w:ascii="Arial" w:hAnsi="Arial" w:cs="Arial" w:hint="eastAsia"/>
          <w:color w:val="222222"/>
          <w:sz w:val="24"/>
          <w:szCs w:val="24"/>
        </w:rPr>
        <w:t xml:space="preserve"> </w:t>
      </w:r>
      <w:r w:rsidR="002A11A2">
        <w:rPr>
          <w:rStyle w:val="shorttext"/>
          <w:rFonts w:ascii="Arial" w:hAnsi="Arial" w:cs="Arial" w:hint="eastAsia"/>
          <w:color w:val="222222"/>
          <w:sz w:val="24"/>
          <w:szCs w:val="24"/>
        </w:rPr>
        <w:t>보고되었다</w:t>
      </w:r>
      <w:r w:rsidR="002A11A2">
        <w:rPr>
          <w:rStyle w:val="shorttext"/>
          <w:rFonts w:ascii="Arial" w:hAnsi="Arial" w:cs="Arial" w:hint="eastAsia"/>
          <w:color w:val="222222"/>
          <w:sz w:val="24"/>
          <w:szCs w:val="24"/>
        </w:rPr>
        <w:t>.</w:t>
      </w:r>
      <w:r w:rsidRPr="004139A9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r w:rsidR="00342A8B" w:rsidRPr="004139A9">
        <w:rPr>
          <w:rFonts w:ascii="Arial" w:hAnsi="Arial" w:cs="Arial" w:hint="eastAsia"/>
          <w:color w:val="222222"/>
          <w:sz w:val="24"/>
          <w:szCs w:val="24"/>
        </w:rPr>
        <w:t>물방울을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기울인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막</w:t>
      </w:r>
      <w:r w:rsidR="00342A8B"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위에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특정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높이에서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342A8B" w:rsidRPr="004139A9">
        <w:rPr>
          <w:rFonts w:ascii="Arial" w:hAnsi="Arial" w:cs="Arial" w:hint="eastAsia"/>
          <w:color w:val="222222"/>
          <w:sz w:val="24"/>
          <w:szCs w:val="24"/>
        </w:rPr>
        <w:t>떨어뜨리면</w:t>
      </w:r>
      <w:r w:rsidR="00342A8B" w:rsidRPr="004139A9">
        <w:rPr>
          <w:rFonts w:ascii="Arial" w:hAnsi="Arial" w:cs="Arial" w:hint="eastAsia"/>
          <w:color w:val="222222"/>
          <w:sz w:val="24"/>
          <w:szCs w:val="24"/>
        </w:rPr>
        <w:t>,</w:t>
      </w:r>
      <w:r w:rsidR="00342A8B" w:rsidRPr="004139A9">
        <w:rPr>
          <w:rFonts w:ascii="Arial" w:hAnsi="Arial" w:cs="Arial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물방울은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작은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변위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139A9">
        <w:rPr>
          <w:rFonts w:ascii="Arial" w:hAnsi="Arial" w:cs="Arial" w:hint="eastAsia"/>
          <w:color w:val="222222"/>
          <w:sz w:val="24"/>
          <w:szCs w:val="24"/>
        </w:rPr>
        <w:t>후에</w:t>
      </w:r>
      <w:r w:rsidRPr="004139A9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멈추게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되는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것이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관찰되었으며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, </w:t>
      </w:r>
      <w:r w:rsidR="00483772">
        <w:rPr>
          <w:rFonts w:ascii="Arial" w:hAnsi="Arial" w:cs="Arial" w:hint="eastAsia"/>
          <w:color w:val="222222"/>
          <w:sz w:val="24"/>
          <w:szCs w:val="24"/>
        </w:rPr>
        <w:t>이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연구결과는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향후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다양한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분야에서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응용될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것으로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="00483772">
        <w:rPr>
          <w:rFonts w:ascii="Arial" w:hAnsi="Arial" w:cs="Arial" w:hint="eastAsia"/>
          <w:color w:val="222222"/>
          <w:sz w:val="24"/>
          <w:szCs w:val="24"/>
        </w:rPr>
        <w:t>기대되었다</w:t>
      </w:r>
      <w:r w:rsidR="00483772">
        <w:rPr>
          <w:rFonts w:ascii="Arial" w:hAnsi="Arial" w:cs="Arial" w:hint="eastAsia"/>
          <w:color w:val="222222"/>
          <w:sz w:val="24"/>
          <w:szCs w:val="24"/>
        </w:rPr>
        <w:t xml:space="preserve">. </w:t>
      </w:r>
      <w:r w:rsidR="00342A8B" w:rsidRPr="004139A9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4139A9" w:rsidRPr="00483772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Pr="00483772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Pr="00483772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 w:hint="eastAsia"/>
          <w:color w:val="222222"/>
          <w:sz w:val="24"/>
          <w:szCs w:val="24"/>
        </w:rPr>
      </w:pPr>
    </w:p>
    <w:p w:rsidR="0006519A" w:rsidRDefault="0006519A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</w:p>
    <w:p w:rsidR="004139A9" w:rsidRPr="004139A9" w:rsidRDefault="004139A9" w:rsidP="000F7A9C">
      <w:pPr>
        <w:pStyle w:val="a7"/>
        <w:numPr>
          <w:ilvl w:val="0"/>
          <w:numId w:val="3"/>
        </w:numPr>
        <w:ind w:leftChars="0"/>
        <w:rPr>
          <w:b/>
          <w:color w:val="2E2E2E"/>
          <w:sz w:val="24"/>
          <w:szCs w:val="24"/>
        </w:rPr>
      </w:pPr>
      <w:proofErr w:type="spellStart"/>
      <w:r w:rsidRPr="004139A9">
        <w:rPr>
          <w:rFonts w:hint="eastAsia"/>
          <w:b/>
          <w:color w:val="2E2E2E"/>
          <w:sz w:val="24"/>
          <w:szCs w:val="24"/>
        </w:rPr>
        <w:lastRenderedPageBreak/>
        <w:t>이온성</w:t>
      </w:r>
      <w:proofErr w:type="spellEnd"/>
      <w:r w:rsidR="00A12205">
        <w:rPr>
          <w:rFonts w:hint="eastAsia"/>
          <w:b/>
          <w:color w:val="2E2E2E"/>
          <w:sz w:val="24"/>
          <w:szCs w:val="24"/>
        </w:rPr>
        <w:t xml:space="preserve"> </w:t>
      </w:r>
      <w:r w:rsidRPr="004139A9">
        <w:rPr>
          <w:rFonts w:hint="eastAsia"/>
          <w:b/>
          <w:color w:val="2E2E2E"/>
          <w:sz w:val="24"/>
          <w:szCs w:val="24"/>
        </w:rPr>
        <w:t>액체로 도핑</w:t>
      </w:r>
      <w:r w:rsidR="00A12205">
        <w:rPr>
          <w:rFonts w:hint="eastAsia"/>
          <w:b/>
          <w:color w:val="2E2E2E"/>
          <w:sz w:val="24"/>
          <w:szCs w:val="24"/>
        </w:rPr>
        <w:t xml:space="preserve"> </w:t>
      </w:r>
      <w:r w:rsidRPr="004139A9">
        <w:rPr>
          <w:rFonts w:hint="eastAsia"/>
          <w:b/>
          <w:color w:val="2E2E2E"/>
          <w:sz w:val="24"/>
          <w:szCs w:val="24"/>
        </w:rPr>
        <w:t xml:space="preserve">된 셀룰로오스 </w:t>
      </w:r>
      <w:proofErr w:type="spellStart"/>
      <w:r w:rsidRPr="004139A9">
        <w:rPr>
          <w:rFonts w:hint="eastAsia"/>
          <w:b/>
          <w:color w:val="2E2E2E"/>
          <w:sz w:val="24"/>
          <w:szCs w:val="24"/>
        </w:rPr>
        <w:t>트리아세테이트를</w:t>
      </w:r>
      <w:proofErr w:type="spellEnd"/>
      <w:r w:rsidRPr="004139A9">
        <w:rPr>
          <w:rFonts w:hint="eastAsia"/>
          <w:b/>
          <w:color w:val="2E2E2E"/>
          <w:sz w:val="24"/>
          <w:szCs w:val="24"/>
        </w:rPr>
        <w:t xml:space="preserve"> 이용한 </w:t>
      </w:r>
      <w:r w:rsidR="00CD302F">
        <w:rPr>
          <w:rFonts w:hint="eastAsia"/>
          <w:b/>
          <w:color w:val="2E2E2E"/>
          <w:sz w:val="24"/>
          <w:szCs w:val="24"/>
        </w:rPr>
        <w:t>기체</w:t>
      </w:r>
      <w:r w:rsidRPr="004139A9">
        <w:rPr>
          <w:rFonts w:hint="eastAsia"/>
          <w:b/>
          <w:color w:val="2E2E2E"/>
          <w:sz w:val="24"/>
          <w:szCs w:val="24"/>
        </w:rPr>
        <w:t xml:space="preserve"> </w:t>
      </w:r>
      <w:proofErr w:type="spellStart"/>
      <w:r w:rsidRPr="004139A9">
        <w:rPr>
          <w:rFonts w:hint="eastAsia"/>
          <w:b/>
          <w:color w:val="2E2E2E"/>
          <w:sz w:val="24"/>
          <w:szCs w:val="24"/>
        </w:rPr>
        <w:t>분리막</w:t>
      </w:r>
      <w:proofErr w:type="spellEnd"/>
      <w:r w:rsidR="00CD302F">
        <w:rPr>
          <w:rFonts w:hint="eastAsia"/>
          <w:b/>
          <w:color w:val="2E2E2E"/>
          <w:sz w:val="24"/>
          <w:szCs w:val="24"/>
        </w:rPr>
        <w:t xml:space="preserve"> 개발</w:t>
      </w: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  <w:r w:rsidRPr="004139A9">
        <w:rPr>
          <w:rFonts w:hint="eastAsia"/>
          <w:color w:val="2E2E2E"/>
          <w:sz w:val="24"/>
          <w:szCs w:val="24"/>
        </w:rPr>
        <w:t xml:space="preserve">셀룰로오스 </w:t>
      </w:r>
      <w:proofErr w:type="spellStart"/>
      <w:r w:rsidRPr="004139A9">
        <w:rPr>
          <w:rFonts w:hint="eastAsia"/>
          <w:color w:val="2E2E2E"/>
          <w:sz w:val="24"/>
          <w:szCs w:val="24"/>
        </w:rPr>
        <w:t>트리아세테이트</w:t>
      </w:r>
      <w:proofErr w:type="spellEnd"/>
      <w:r w:rsidRPr="004139A9">
        <w:rPr>
          <w:rFonts w:hint="eastAsia"/>
          <w:color w:val="2E2E2E"/>
          <w:sz w:val="24"/>
          <w:szCs w:val="24"/>
        </w:rPr>
        <w:t>(CTA)는 산업용 CO</w:t>
      </w:r>
      <w:r w:rsidRPr="004139A9">
        <w:rPr>
          <w:rFonts w:hint="eastAsia"/>
          <w:color w:val="2E2E2E"/>
          <w:sz w:val="24"/>
          <w:szCs w:val="24"/>
          <w:vertAlign w:val="subscript"/>
        </w:rPr>
        <w:t>2</w:t>
      </w:r>
      <w:r w:rsidRPr="004139A9">
        <w:rPr>
          <w:rFonts w:hint="eastAsia"/>
          <w:color w:val="2E2E2E"/>
          <w:sz w:val="24"/>
          <w:szCs w:val="24"/>
        </w:rPr>
        <w:t>/CH</w:t>
      </w:r>
      <w:r w:rsidRPr="004139A9">
        <w:rPr>
          <w:rFonts w:hint="eastAsia"/>
          <w:color w:val="2E2E2E"/>
          <w:sz w:val="24"/>
          <w:szCs w:val="24"/>
          <w:vertAlign w:val="subscript"/>
        </w:rPr>
        <w:t>4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분리를 위한 고분자 막 </w:t>
      </w:r>
      <w:r w:rsidR="002F3EE9">
        <w:rPr>
          <w:rFonts w:hint="eastAsia"/>
          <w:color w:val="2E2E2E"/>
          <w:sz w:val="24"/>
          <w:szCs w:val="24"/>
        </w:rPr>
        <w:t>소재로 널리 활용이 되고 있는데,</w:t>
      </w:r>
      <w:r w:rsidRPr="004139A9">
        <w:rPr>
          <w:color w:val="2E2E2E"/>
          <w:sz w:val="24"/>
          <w:szCs w:val="24"/>
        </w:rPr>
        <w:t xml:space="preserve"> </w:t>
      </w:r>
      <w:r w:rsidR="002F3EE9">
        <w:rPr>
          <w:rFonts w:hint="eastAsia"/>
          <w:color w:val="2E2E2E"/>
          <w:sz w:val="24"/>
          <w:szCs w:val="24"/>
        </w:rPr>
        <w:t>최근</w:t>
      </w:r>
      <w:r w:rsidRPr="004139A9">
        <w:rPr>
          <w:rFonts w:hint="eastAsia"/>
          <w:color w:val="2E2E2E"/>
          <w:sz w:val="24"/>
          <w:szCs w:val="24"/>
        </w:rPr>
        <w:t xml:space="preserve"> </w:t>
      </w:r>
      <w:proofErr w:type="spellStart"/>
      <w:r w:rsidRPr="004139A9">
        <w:rPr>
          <w:rFonts w:hint="eastAsia"/>
          <w:color w:val="2E2E2E"/>
          <w:sz w:val="24"/>
          <w:szCs w:val="24"/>
        </w:rPr>
        <w:t>이온성</w:t>
      </w:r>
      <w:proofErr w:type="spellEnd"/>
      <w:r w:rsidRPr="004139A9">
        <w:rPr>
          <w:rFonts w:hint="eastAsia"/>
          <w:color w:val="2E2E2E"/>
          <w:sz w:val="24"/>
          <w:szCs w:val="24"/>
        </w:rPr>
        <w:t xml:space="preserve"> 액체로 도핑</w:t>
      </w:r>
      <w:r w:rsidR="00B8101C">
        <w:rPr>
          <w:rFonts w:hint="eastAsia"/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된 </w:t>
      </w:r>
      <w:r w:rsidRPr="004139A9">
        <w:rPr>
          <w:color w:val="2E2E2E"/>
          <w:sz w:val="24"/>
          <w:szCs w:val="24"/>
        </w:rPr>
        <w:t>CTA</w:t>
      </w:r>
      <w:r w:rsidRPr="004139A9">
        <w:rPr>
          <w:rFonts w:hint="eastAsia"/>
          <w:color w:val="2E2E2E"/>
          <w:sz w:val="24"/>
          <w:szCs w:val="24"/>
        </w:rPr>
        <w:t xml:space="preserve">는 결정성이 감소되고 </w:t>
      </w:r>
      <w:r w:rsidRPr="004139A9">
        <w:rPr>
          <w:color w:val="2E2E2E"/>
          <w:sz w:val="24"/>
          <w:szCs w:val="24"/>
        </w:rPr>
        <w:t>CO</w:t>
      </w:r>
      <w:r w:rsidRPr="00A12205">
        <w:rPr>
          <w:rFonts w:hint="eastAsia"/>
          <w:color w:val="2E2E2E"/>
          <w:sz w:val="24"/>
          <w:szCs w:val="24"/>
          <w:vertAlign w:val="subscript"/>
        </w:rPr>
        <w:t>2</w:t>
      </w:r>
      <w:r w:rsidRPr="004139A9">
        <w:rPr>
          <w:rFonts w:hint="eastAsia"/>
          <w:color w:val="2E2E2E"/>
          <w:sz w:val="24"/>
          <w:szCs w:val="24"/>
        </w:rPr>
        <w:t>와의 친화성을 향상시켜 CO</w:t>
      </w:r>
      <w:r w:rsidRPr="004139A9">
        <w:rPr>
          <w:rFonts w:hint="eastAsia"/>
          <w:color w:val="2E2E2E"/>
          <w:sz w:val="24"/>
          <w:szCs w:val="24"/>
          <w:vertAlign w:val="subscript"/>
        </w:rPr>
        <w:t>2</w:t>
      </w:r>
      <w:r w:rsidRPr="004139A9">
        <w:rPr>
          <w:rFonts w:hint="eastAsia"/>
          <w:color w:val="2E2E2E"/>
          <w:sz w:val="24"/>
          <w:szCs w:val="24"/>
        </w:rPr>
        <w:t xml:space="preserve">의 투과성과 </w:t>
      </w:r>
      <w:proofErr w:type="spellStart"/>
      <w:r w:rsidRPr="004139A9">
        <w:rPr>
          <w:rFonts w:hint="eastAsia"/>
          <w:color w:val="2E2E2E"/>
          <w:sz w:val="24"/>
          <w:szCs w:val="24"/>
        </w:rPr>
        <w:t>선택성을</w:t>
      </w:r>
      <w:proofErr w:type="spellEnd"/>
      <w:r w:rsidRPr="004139A9">
        <w:rPr>
          <w:rFonts w:hint="eastAsia"/>
          <w:color w:val="2E2E2E"/>
          <w:sz w:val="24"/>
          <w:szCs w:val="24"/>
        </w:rPr>
        <w:t xml:space="preserve"> </w:t>
      </w:r>
      <w:r w:rsidR="002F3EE9">
        <w:rPr>
          <w:rFonts w:hint="eastAsia"/>
          <w:color w:val="2E2E2E"/>
          <w:sz w:val="24"/>
          <w:szCs w:val="24"/>
        </w:rPr>
        <w:t>증가시킨 연구 결과가 보고되었다.</w:t>
      </w:r>
      <w:r w:rsidRPr="004139A9">
        <w:rPr>
          <w:color w:val="2E2E2E"/>
          <w:sz w:val="24"/>
          <w:szCs w:val="24"/>
        </w:rPr>
        <w:t xml:space="preserve"> 1-ethyl-3-methylimidazolium </w:t>
      </w:r>
      <w:proofErr w:type="spellStart"/>
      <w:r w:rsidRPr="004139A9">
        <w:rPr>
          <w:color w:val="2E2E2E"/>
          <w:sz w:val="24"/>
          <w:szCs w:val="24"/>
        </w:rPr>
        <w:t>tetrafluoroborate</w:t>
      </w:r>
      <w:proofErr w:type="spellEnd"/>
      <w:r w:rsidRPr="004139A9">
        <w:rPr>
          <w:color w:val="2E2E2E"/>
          <w:sz w:val="24"/>
          <w:szCs w:val="24"/>
        </w:rPr>
        <w:t xml:space="preserve"> ([</w:t>
      </w:r>
      <w:proofErr w:type="spellStart"/>
      <w:r w:rsidRPr="004139A9">
        <w:rPr>
          <w:color w:val="2E2E2E"/>
          <w:sz w:val="24"/>
          <w:szCs w:val="24"/>
        </w:rPr>
        <w:t>emim</w:t>
      </w:r>
      <w:proofErr w:type="spellEnd"/>
      <w:r w:rsidRPr="004139A9">
        <w:rPr>
          <w:color w:val="2E2E2E"/>
          <w:sz w:val="24"/>
          <w:szCs w:val="24"/>
        </w:rPr>
        <w:t>][BF</w:t>
      </w:r>
      <w:r w:rsidRPr="004139A9">
        <w:rPr>
          <w:color w:val="2E2E2E"/>
          <w:sz w:val="24"/>
          <w:szCs w:val="24"/>
          <w:vertAlign w:val="subscript"/>
        </w:rPr>
        <w:t>4</w:t>
      </w:r>
      <w:r w:rsidRPr="004139A9">
        <w:rPr>
          <w:color w:val="2E2E2E"/>
          <w:sz w:val="24"/>
          <w:szCs w:val="24"/>
        </w:rPr>
        <w:t xml:space="preserve">]) </w:t>
      </w:r>
      <w:r w:rsidRPr="004139A9">
        <w:rPr>
          <w:rFonts w:hint="eastAsia"/>
          <w:color w:val="2E2E2E"/>
          <w:sz w:val="24"/>
          <w:szCs w:val="24"/>
        </w:rPr>
        <w:t>그리고</w:t>
      </w:r>
      <w:r w:rsidRPr="004139A9">
        <w:rPr>
          <w:color w:val="2E2E2E"/>
          <w:sz w:val="24"/>
          <w:szCs w:val="24"/>
        </w:rPr>
        <w:t xml:space="preserve"> 1-ethyl-3-methylimidazolium </w:t>
      </w:r>
      <w:proofErr w:type="spellStart"/>
      <w:r w:rsidRPr="004139A9">
        <w:rPr>
          <w:color w:val="2E2E2E"/>
          <w:sz w:val="24"/>
          <w:szCs w:val="24"/>
        </w:rPr>
        <w:t>dicyanamide</w:t>
      </w:r>
      <w:proofErr w:type="spellEnd"/>
      <w:r w:rsidRPr="004139A9">
        <w:rPr>
          <w:color w:val="2E2E2E"/>
          <w:sz w:val="24"/>
          <w:szCs w:val="24"/>
        </w:rPr>
        <w:t xml:space="preserve"> ([</w:t>
      </w:r>
      <w:proofErr w:type="spellStart"/>
      <w:r w:rsidRPr="004139A9">
        <w:rPr>
          <w:color w:val="2E2E2E"/>
          <w:sz w:val="24"/>
          <w:szCs w:val="24"/>
        </w:rPr>
        <w:t>emim</w:t>
      </w:r>
      <w:proofErr w:type="spellEnd"/>
      <w:r w:rsidRPr="004139A9">
        <w:rPr>
          <w:color w:val="2E2E2E"/>
          <w:sz w:val="24"/>
          <w:szCs w:val="24"/>
        </w:rPr>
        <w:t>][</w:t>
      </w:r>
      <w:proofErr w:type="spellStart"/>
      <w:r w:rsidRPr="004139A9">
        <w:rPr>
          <w:color w:val="2E2E2E"/>
          <w:sz w:val="24"/>
          <w:szCs w:val="24"/>
        </w:rPr>
        <w:t>dca</w:t>
      </w:r>
      <w:proofErr w:type="spellEnd"/>
      <w:r w:rsidRPr="004139A9">
        <w:rPr>
          <w:color w:val="2E2E2E"/>
          <w:sz w:val="24"/>
          <w:szCs w:val="24"/>
        </w:rPr>
        <w:t>])</w:t>
      </w:r>
      <w:proofErr w:type="spellStart"/>
      <w:r w:rsidRPr="004139A9">
        <w:rPr>
          <w:rFonts w:hint="eastAsia"/>
          <w:color w:val="2E2E2E"/>
          <w:sz w:val="24"/>
          <w:szCs w:val="24"/>
        </w:rPr>
        <w:t>로</w:t>
      </w:r>
      <w:proofErr w:type="spellEnd"/>
      <w:r w:rsidRPr="004139A9">
        <w:rPr>
          <w:rFonts w:hint="eastAsia"/>
          <w:color w:val="2E2E2E"/>
          <w:sz w:val="24"/>
          <w:szCs w:val="24"/>
        </w:rPr>
        <w:t xml:space="preserve"> 도핑</w:t>
      </w:r>
      <w:r w:rsidR="0003695C">
        <w:rPr>
          <w:rFonts w:hint="eastAsia"/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된 </w:t>
      </w:r>
      <w:r w:rsidRPr="004139A9">
        <w:rPr>
          <w:color w:val="2E2E2E"/>
          <w:sz w:val="24"/>
          <w:szCs w:val="24"/>
        </w:rPr>
        <w:t xml:space="preserve">CTA </w:t>
      </w:r>
      <w:r w:rsidR="003F38BC">
        <w:rPr>
          <w:rFonts w:hint="eastAsia"/>
          <w:color w:val="2E2E2E"/>
          <w:sz w:val="24"/>
          <w:szCs w:val="24"/>
        </w:rPr>
        <w:t>필름의 경우,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유리전이온도와 </w:t>
      </w:r>
      <w:proofErr w:type="spellStart"/>
      <w:r w:rsidRPr="004139A9">
        <w:rPr>
          <w:rFonts w:hint="eastAsia"/>
          <w:color w:val="2E2E2E"/>
          <w:sz w:val="24"/>
          <w:szCs w:val="24"/>
        </w:rPr>
        <w:t>결정화도가</w:t>
      </w:r>
      <w:proofErr w:type="spellEnd"/>
      <w:r w:rsidRPr="004139A9">
        <w:rPr>
          <w:rFonts w:hint="eastAsia"/>
          <w:color w:val="2E2E2E"/>
          <w:sz w:val="24"/>
          <w:szCs w:val="24"/>
        </w:rPr>
        <w:t xml:space="preserve"> 감소되었고 가스확산과 투과성이 </w:t>
      </w:r>
      <w:r w:rsidR="003F38BC">
        <w:rPr>
          <w:rFonts w:hint="eastAsia"/>
          <w:color w:val="2E2E2E"/>
          <w:sz w:val="24"/>
          <w:szCs w:val="24"/>
        </w:rPr>
        <w:t>증가하는 것으로 관찰되었다.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또한 </w:t>
      </w:r>
      <w:proofErr w:type="spellStart"/>
      <w:r w:rsidRPr="004139A9">
        <w:rPr>
          <w:rFonts w:hint="eastAsia"/>
          <w:color w:val="2E2E2E"/>
          <w:sz w:val="24"/>
          <w:szCs w:val="24"/>
        </w:rPr>
        <w:t>이온성</w:t>
      </w:r>
      <w:proofErr w:type="spellEnd"/>
      <w:r w:rsidRPr="004139A9">
        <w:rPr>
          <w:rFonts w:hint="eastAsia"/>
          <w:color w:val="2E2E2E"/>
          <w:sz w:val="24"/>
          <w:szCs w:val="24"/>
        </w:rPr>
        <w:t xml:space="preserve"> 액체의 </w:t>
      </w:r>
      <w:r w:rsidR="00D15AF1">
        <w:rPr>
          <w:rFonts w:hint="eastAsia"/>
          <w:color w:val="2E2E2E"/>
          <w:sz w:val="24"/>
          <w:szCs w:val="24"/>
        </w:rPr>
        <w:t>도핑으로 인해</w:t>
      </w:r>
      <w:r w:rsidRPr="004139A9">
        <w:rPr>
          <w:rFonts w:hint="eastAsia"/>
          <w:color w:val="2E2E2E"/>
          <w:sz w:val="24"/>
          <w:szCs w:val="24"/>
        </w:rPr>
        <w:t xml:space="preserve"> CO</w:t>
      </w:r>
      <w:r w:rsidRPr="004139A9">
        <w:rPr>
          <w:rFonts w:hint="eastAsia"/>
          <w:color w:val="2E2E2E"/>
          <w:sz w:val="24"/>
          <w:szCs w:val="24"/>
          <w:vertAlign w:val="subscript"/>
        </w:rPr>
        <w:t>2</w:t>
      </w:r>
      <w:r w:rsidRPr="004139A9">
        <w:rPr>
          <w:rFonts w:hint="eastAsia"/>
          <w:color w:val="2E2E2E"/>
          <w:sz w:val="24"/>
          <w:szCs w:val="24"/>
        </w:rPr>
        <w:t>/CH</w:t>
      </w:r>
      <w:r w:rsidRPr="004139A9">
        <w:rPr>
          <w:rFonts w:hint="eastAsia"/>
          <w:color w:val="2E2E2E"/>
          <w:sz w:val="24"/>
          <w:szCs w:val="24"/>
          <w:vertAlign w:val="subscript"/>
        </w:rPr>
        <w:t>4</w:t>
      </w:r>
      <w:r w:rsidRPr="004139A9">
        <w:rPr>
          <w:rFonts w:hint="eastAsia"/>
          <w:color w:val="2E2E2E"/>
          <w:sz w:val="24"/>
          <w:szCs w:val="24"/>
        </w:rPr>
        <w:t xml:space="preserve"> 용해도 선택도 및 </w:t>
      </w:r>
      <w:r w:rsidRPr="004139A9">
        <w:rPr>
          <w:color w:val="2E2E2E"/>
          <w:sz w:val="24"/>
          <w:szCs w:val="24"/>
        </w:rPr>
        <w:t>CO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color w:val="2E2E2E"/>
          <w:sz w:val="24"/>
          <w:szCs w:val="24"/>
        </w:rPr>
        <w:t>/N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color w:val="2E2E2E"/>
          <w:sz w:val="24"/>
          <w:szCs w:val="24"/>
        </w:rPr>
        <w:t xml:space="preserve"> </w:t>
      </w:r>
      <w:r w:rsidR="00D15AF1">
        <w:rPr>
          <w:rFonts w:hint="eastAsia"/>
          <w:color w:val="2E2E2E"/>
          <w:sz w:val="24"/>
          <w:szCs w:val="24"/>
        </w:rPr>
        <w:t>투과도</w:t>
      </w:r>
      <w:r w:rsidRPr="004139A9">
        <w:rPr>
          <w:rFonts w:hint="eastAsia"/>
          <w:color w:val="2E2E2E"/>
          <w:sz w:val="24"/>
          <w:szCs w:val="24"/>
        </w:rPr>
        <w:t xml:space="preserve"> 선택도가 </w:t>
      </w:r>
      <w:proofErr w:type="spellStart"/>
      <w:r w:rsidRPr="004139A9">
        <w:rPr>
          <w:rFonts w:hint="eastAsia"/>
          <w:color w:val="2E2E2E"/>
          <w:sz w:val="24"/>
          <w:szCs w:val="24"/>
        </w:rPr>
        <w:t>이온성</w:t>
      </w:r>
      <w:proofErr w:type="spellEnd"/>
      <w:r w:rsidR="008D335B">
        <w:rPr>
          <w:rFonts w:hint="eastAsia"/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액체와 </w:t>
      </w:r>
      <w:r w:rsidRPr="004139A9">
        <w:rPr>
          <w:color w:val="2E2E2E"/>
          <w:sz w:val="24"/>
          <w:szCs w:val="24"/>
        </w:rPr>
        <w:t>CO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rFonts w:hint="eastAsia"/>
          <w:color w:val="2E2E2E"/>
          <w:sz w:val="24"/>
          <w:szCs w:val="24"/>
        </w:rPr>
        <w:t xml:space="preserve">의 </w:t>
      </w:r>
      <w:r w:rsidR="00D15AF1">
        <w:rPr>
          <w:rFonts w:hint="eastAsia"/>
          <w:color w:val="2E2E2E"/>
          <w:sz w:val="24"/>
          <w:szCs w:val="24"/>
        </w:rPr>
        <w:t xml:space="preserve">친화도 </w:t>
      </w:r>
      <w:r w:rsidRPr="004139A9">
        <w:rPr>
          <w:rFonts w:hint="eastAsia"/>
          <w:color w:val="2E2E2E"/>
          <w:sz w:val="24"/>
          <w:szCs w:val="24"/>
        </w:rPr>
        <w:t xml:space="preserve">영향으로 </w:t>
      </w:r>
      <w:r w:rsidR="00D15AF1">
        <w:rPr>
          <w:rFonts w:hint="eastAsia"/>
          <w:color w:val="2E2E2E"/>
          <w:sz w:val="24"/>
          <w:szCs w:val="24"/>
        </w:rPr>
        <w:t xml:space="preserve">증가하는 것으로 관찰되었다. </w:t>
      </w:r>
    </w:p>
    <w:p w:rsidR="004139A9" w:rsidRPr="00D15AF1" w:rsidRDefault="004139A9" w:rsidP="000F7A9C">
      <w:pPr>
        <w:rPr>
          <w:color w:val="2E2E2E"/>
          <w:sz w:val="24"/>
          <w:szCs w:val="24"/>
        </w:rPr>
      </w:pPr>
    </w:p>
    <w:p w:rsidR="004139A9" w:rsidRPr="00D15AF1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Default="004139A9" w:rsidP="000F7A9C">
      <w:pPr>
        <w:rPr>
          <w:rFonts w:hint="eastAsia"/>
          <w:color w:val="2E2E2E"/>
          <w:sz w:val="24"/>
          <w:szCs w:val="24"/>
        </w:rPr>
      </w:pPr>
    </w:p>
    <w:p w:rsidR="00D15AF1" w:rsidRPr="004139A9" w:rsidRDefault="00D15AF1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Pr="009F6584" w:rsidRDefault="004139A9" w:rsidP="009F6584">
      <w:pPr>
        <w:pStyle w:val="a7"/>
        <w:numPr>
          <w:ilvl w:val="0"/>
          <w:numId w:val="3"/>
        </w:numPr>
        <w:ind w:leftChars="0"/>
        <w:rPr>
          <w:rFonts w:ascii="Arial" w:hAnsi="Arial" w:cs="Arial"/>
          <w:b/>
          <w:color w:val="222222"/>
          <w:sz w:val="24"/>
          <w:szCs w:val="24"/>
        </w:rPr>
      </w:pPr>
      <w:r w:rsidRPr="009F6584">
        <w:rPr>
          <w:rFonts w:ascii="Arial" w:hAnsi="Arial" w:cs="Arial"/>
          <w:b/>
          <w:color w:val="222222"/>
          <w:sz w:val="24"/>
          <w:szCs w:val="24"/>
        </w:rPr>
        <w:lastRenderedPageBreak/>
        <w:t>CO</w:t>
      </w:r>
      <w:r w:rsidRPr="009F6584">
        <w:rPr>
          <w:rFonts w:ascii="Arial" w:hAnsi="Arial" w:cs="Arial"/>
          <w:b/>
          <w:color w:val="222222"/>
          <w:sz w:val="24"/>
          <w:szCs w:val="24"/>
          <w:vertAlign w:val="subscript"/>
        </w:rPr>
        <w:t>2</w:t>
      </w:r>
      <w:r w:rsidRPr="009F658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>운반체로서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proofErr w:type="spellStart"/>
      <w:r w:rsidRPr="009F6584">
        <w:rPr>
          <w:rFonts w:ascii="Arial" w:hAnsi="Arial" w:cs="Arial" w:hint="eastAsia"/>
          <w:b/>
          <w:color w:val="222222"/>
          <w:sz w:val="24"/>
          <w:szCs w:val="24"/>
        </w:rPr>
        <w:t>이미다졸</w:t>
      </w:r>
      <w:proofErr w:type="spellEnd"/>
      <w:r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>그룹과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>아연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>이온</w:t>
      </w:r>
      <w:r w:rsidR="00C016DC" w:rsidRPr="009F6584">
        <w:rPr>
          <w:rFonts w:ascii="Arial" w:hAnsi="Arial" w:cs="Arial" w:hint="eastAsia"/>
          <w:b/>
          <w:color w:val="222222"/>
          <w:sz w:val="24"/>
          <w:szCs w:val="24"/>
        </w:rPr>
        <w:t>이</w:t>
      </w:r>
      <w:r w:rsidR="00C016DC"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="00C016DC" w:rsidRPr="009F6584">
        <w:rPr>
          <w:rFonts w:ascii="Arial" w:hAnsi="Arial" w:cs="Arial" w:hint="eastAsia"/>
          <w:b/>
          <w:color w:val="222222"/>
          <w:sz w:val="24"/>
          <w:szCs w:val="24"/>
        </w:rPr>
        <w:t>활용된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>촉진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>수송</w:t>
      </w:r>
      <w:r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proofErr w:type="spellStart"/>
      <w:r w:rsidR="00C016DC" w:rsidRPr="009F6584">
        <w:rPr>
          <w:rFonts w:ascii="Arial" w:hAnsi="Arial" w:cs="Arial" w:hint="eastAsia"/>
          <w:b/>
          <w:color w:val="222222"/>
          <w:sz w:val="24"/>
          <w:szCs w:val="24"/>
        </w:rPr>
        <w:t>분리막</w:t>
      </w:r>
      <w:proofErr w:type="spellEnd"/>
      <w:r w:rsidR="00C016DC" w:rsidRPr="009F6584">
        <w:rPr>
          <w:rFonts w:ascii="Arial" w:hAnsi="Arial" w:cs="Arial" w:hint="eastAsia"/>
          <w:b/>
          <w:color w:val="222222"/>
          <w:sz w:val="24"/>
          <w:szCs w:val="24"/>
        </w:rPr>
        <w:t xml:space="preserve"> </w:t>
      </w:r>
      <w:r w:rsidR="00C016DC" w:rsidRPr="009F6584">
        <w:rPr>
          <w:rFonts w:ascii="Arial" w:hAnsi="Arial" w:cs="Arial" w:hint="eastAsia"/>
          <w:b/>
          <w:color w:val="222222"/>
          <w:sz w:val="24"/>
          <w:szCs w:val="24"/>
        </w:rPr>
        <w:t>개발</w:t>
      </w:r>
    </w:p>
    <w:p w:rsidR="004139A9" w:rsidRPr="004139A9" w:rsidRDefault="004139A9" w:rsidP="000F7A9C">
      <w:pPr>
        <w:rPr>
          <w:color w:val="2E2E2E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  <w:proofErr w:type="spellStart"/>
      <w:r w:rsidRPr="004139A9">
        <w:rPr>
          <w:rFonts w:hint="eastAsia"/>
          <w:color w:val="2E2E2E"/>
          <w:sz w:val="24"/>
          <w:szCs w:val="24"/>
        </w:rPr>
        <w:t>이미다졸</w:t>
      </w:r>
      <w:proofErr w:type="spellEnd"/>
      <w:r w:rsidRPr="004139A9">
        <w:rPr>
          <w:rFonts w:hint="eastAsia"/>
          <w:color w:val="2E2E2E"/>
          <w:sz w:val="24"/>
          <w:szCs w:val="24"/>
        </w:rPr>
        <w:t xml:space="preserve"> 그룹과 아연이온을 각각 </w:t>
      </w:r>
      <w:r w:rsidRPr="004139A9">
        <w:rPr>
          <w:color w:val="2E2E2E"/>
          <w:sz w:val="24"/>
          <w:szCs w:val="24"/>
        </w:rPr>
        <w:t>CO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운반체로 </w:t>
      </w:r>
      <w:r w:rsidR="00D166D9">
        <w:rPr>
          <w:rFonts w:hint="eastAsia"/>
          <w:color w:val="2E2E2E"/>
          <w:sz w:val="24"/>
          <w:szCs w:val="24"/>
        </w:rPr>
        <w:t xml:space="preserve">사용된 </w:t>
      </w:r>
      <w:proofErr w:type="spellStart"/>
      <w:r w:rsidR="00D166D9">
        <w:rPr>
          <w:rFonts w:hint="eastAsia"/>
          <w:color w:val="2E2E2E"/>
          <w:sz w:val="24"/>
          <w:szCs w:val="24"/>
        </w:rPr>
        <w:t>촉진수송분리막이</w:t>
      </w:r>
      <w:proofErr w:type="spellEnd"/>
      <w:r w:rsidR="00D166D9">
        <w:rPr>
          <w:rFonts w:hint="eastAsia"/>
          <w:color w:val="2E2E2E"/>
          <w:sz w:val="24"/>
          <w:szCs w:val="24"/>
        </w:rPr>
        <w:t xml:space="preserve"> 최근 개발되었다. </w:t>
      </w:r>
      <w:r w:rsidRPr="004139A9">
        <w:rPr>
          <w:color w:val="2E2E2E"/>
          <w:sz w:val="24"/>
          <w:szCs w:val="24"/>
        </w:rPr>
        <w:t>Poly(N-</w:t>
      </w:r>
      <w:proofErr w:type="spellStart"/>
      <w:r w:rsidRPr="004139A9">
        <w:rPr>
          <w:color w:val="2E2E2E"/>
          <w:sz w:val="24"/>
          <w:szCs w:val="24"/>
        </w:rPr>
        <w:t>vinylimidazole</w:t>
      </w:r>
      <w:proofErr w:type="spellEnd"/>
      <w:r w:rsidRPr="004139A9">
        <w:rPr>
          <w:color w:val="2E2E2E"/>
          <w:sz w:val="24"/>
          <w:szCs w:val="24"/>
        </w:rPr>
        <w:t xml:space="preserve">)@CNT (PVI@CNT) </w:t>
      </w:r>
      <w:r w:rsidRPr="004139A9">
        <w:rPr>
          <w:rFonts w:hint="eastAsia"/>
          <w:color w:val="2E2E2E"/>
          <w:sz w:val="24"/>
          <w:szCs w:val="24"/>
        </w:rPr>
        <w:t>그리고</w:t>
      </w:r>
      <w:r w:rsidRPr="004139A9">
        <w:rPr>
          <w:color w:val="2E2E2E"/>
          <w:sz w:val="24"/>
          <w:szCs w:val="24"/>
        </w:rPr>
        <w:t xml:space="preserve"> Zn-poly(N-</w:t>
      </w:r>
      <w:proofErr w:type="spellStart"/>
      <w:r w:rsidRPr="004139A9">
        <w:rPr>
          <w:color w:val="2E2E2E"/>
          <w:sz w:val="24"/>
          <w:szCs w:val="24"/>
        </w:rPr>
        <w:t>vinylimidazole</w:t>
      </w:r>
      <w:proofErr w:type="spellEnd"/>
      <w:r w:rsidRPr="004139A9">
        <w:rPr>
          <w:color w:val="2E2E2E"/>
          <w:sz w:val="24"/>
          <w:szCs w:val="24"/>
        </w:rPr>
        <w:t xml:space="preserve">)@CNT (Zn-PVI@CNT) </w:t>
      </w:r>
      <w:proofErr w:type="spellStart"/>
      <w:r w:rsidRPr="004139A9">
        <w:rPr>
          <w:rFonts w:hint="eastAsia"/>
          <w:color w:val="2E2E2E"/>
          <w:sz w:val="24"/>
          <w:szCs w:val="24"/>
        </w:rPr>
        <w:t>나노입자는</w:t>
      </w:r>
      <w:proofErr w:type="spellEnd"/>
      <w:r w:rsidRPr="004139A9">
        <w:rPr>
          <w:rFonts w:hint="eastAsia"/>
          <w:color w:val="2E2E2E"/>
          <w:sz w:val="24"/>
          <w:szCs w:val="24"/>
        </w:rPr>
        <w:t xml:space="preserve"> 침전 중합을 통해 합성한 후 </w:t>
      </w:r>
      <w:proofErr w:type="spellStart"/>
      <w:r w:rsidRPr="004139A9">
        <w:rPr>
          <w:rFonts w:hint="eastAsia"/>
          <w:color w:val="2E2E2E"/>
          <w:sz w:val="24"/>
          <w:szCs w:val="24"/>
        </w:rPr>
        <w:t>폴리이미드에</w:t>
      </w:r>
      <w:proofErr w:type="spellEnd"/>
      <w:r w:rsidRPr="004139A9">
        <w:rPr>
          <w:rFonts w:hint="eastAsia"/>
          <w:color w:val="2E2E2E"/>
          <w:sz w:val="24"/>
          <w:szCs w:val="24"/>
        </w:rPr>
        <w:t xml:space="preserve"> 첨가하여 복합 </w:t>
      </w:r>
      <w:r w:rsidR="00D166D9">
        <w:rPr>
          <w:rFonts w:hint="eastAsia"/>
          <w:color w:val="2E2E2E"/>
          <w:sz w:val="24"/>
          <w:szCs w:val="24"/>
        </w:rPr>
        <w:t>막이 제조되었으며,</w:t>
      </w:r>
      <w:r w:rsidRPr="004139A9">
        <w:rPr>
          <w:color w:val="2E2E2E"/>
          <w:sz w:val="24"/>
          <w:szCs w:val="24"/>
        </w:rPr>
        <w:t xml:space="preserve"> PVI@CNT </w:t>
      </w:r>
      <w:r w:rsidRPr="004139A9">
        <w:rPr>
          <w:rFonts w:hint="eastAsia"/>
          <w:color w:val="2E2E2E"/>
          <w:sz w:val="24"/>
          <w:szCs w:val="24"/>
        </w:rPr>
        <w:t>막은 CO</w:t>
      </w:r>
      <w:r w:rsidRPr="004139A9">
        <w:rPr>
          <w:rFonts w:hint="eastAsia"/>
          <w:color w:val="2E2E2E"/>
          <w:sz w:val="24"/>
          <w:szCs w:val="24"/>
          <w:vertAlign w:val="subscript"/>
        </w:rPr>
        <w:t>2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촉진수송 거동과 향상된 </w:t>
      </w:r>
      <w:r w:rsidRPr="004139A9">
        <w:rPr>
          <w:color w:val="2E2E2E"/>
          <w:sz w:val="24"/>
          <w:szCs w:val="24"/>
        </w:rPr>
        <w:t>CO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분리성능 그리고 습윤 상태에서 최대 </w:t>
      </w:r>
      <w:r w:rsidRPr="004139A9">
        <w:rPr>
          <w:color w:val="2E2E2E"/>
          <w:sz w:val="24"/>
          <w:szCs w:val="24"/>
        </w:rPr>
        <w:t>90%</w:t>
      </w:r>
      <w:r w:rsidRPr="004139A9">
        <w:rPr>
          <w:rFonts w:hint="eastAsia"/>
          <w:color w:val="2E2E2E"/>
          <w:sz w:val="24"/>
          <w:szCs w:val="24"/>
        </w:rPr>
        <w:t xml:space="preserve">의 </w:t>
      </w:r>
      <w:r w:rsidRPr="004139A9">
        <w:rPr>
          <w:color w:val="2E2E2E"/>
          <w:sz w:val="24"/>
          <w:szCs w:val="24"/>
        </w:rPr>
        <w:t>CO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투과성 증가를 </w:t>
      </w:r>
      <w:r w:rsidR="00D166D9">
        <w:rPr>
          <w:rFonts w:hint="eastAsia"/>
          <w:color w:val="2E2E2E"/>
          <w:sz w:val="24"/>
          <w:szCs w:val="24"/>
        </w:rPr>
        <w:t>보여주는 것으로 확인되었다.</w:t>
      </w:r>
      <w:r w:rsidRPr="004139A9">
        <w:rPr>
          <w:rFonts w:hint="eastAsia"/>
          <w:color w:val="2E2E2E"/>
          <w:sz w:val="24"/>
          <w:szCs w:val="24"/>
        </w:rPr>
        <w:t xml:space="preserve"> </w:t>
      </w:r>
      <w:r w:rsidRPr="004139A9">
        <w:rPr>
          <w:color w:val="2E2E2E"/>
          <w:sz w:val="24"/>
          <w:szCs w:val="24"/>
        </w:rPr>
        <w:t xml:space="preserve">Zn-PVI@CNT </w:t>
      </w:r>
      <w:r w:rsidRPr="004139A9">
        <w:rPr>
          <w:rFonts w:hint="eastAsia"/>
          <w:color w:val="2E2E2E"/>
          <w:sz w:val="24"/>
          <w:szCs w:val="24"/>
        </w:rPr>
        <w:t xml:space="preserve">막은 </w:t>
      </w:r>
      <w:r w:rsidRPr="004139A9">
        <w:rPr>
          <w:color w:val="2E2E2E"/>
          <w:sz w:val="24"/>
          <w:szCs w:val="24"/>
        </w:rPr>
        <w:t>CO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촉진 수송 거동을 보였고 건조 상태에서 최대 </w:t>
      </w:r>
      <w:r w:rsidRPr="004139A9">
        <w:rPr>
          <w:color w:val="2E2E2E"/>
          <w:sz w:val="24"/>
          <w:szCs w:val="24"/>
        </w:rPr>
        <w:t>93%</w:t>
      </w:r>
      <w:r w:rsidRPr="004139A9">
        <w:rPr>
          <w:rFonts w:hint="eastAsia"/>
          <w:color w:val="2E2E2E"/>
          <w:sz w:val="24"/>
          <w:szCs w:val="24"/>
        </w:rPr>
        <w:t xml:space="preserve">의 </w:t>
      </w:r>
      <w:r w:rsidRPr="004139A9">
        <w:rPr>
          <w:color w:val="2E2E2E"/>
          <w:sz w:val="24"/>
          <w:szCs w:val="24"/>
        </w:rPr>
        <w:t>CO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color w:val="2E2E2E"/>
          <w:sz w:val="24"/>
          <w:szCs w:val="24"/>
        </w:rPr>
        <w:t xml:space="preserve"> </w:t>
      </w:r>
      <w:r w:rsidRPr="004139A9">
        <w:rPr>
          <w:rFonts w:hint="eastAsia"/>
          <w:color w:val="2E2E2E"/>
          <w:sz w:val="24"/>
          <w:szCs w:val="24"/>
        </w:rPr>
        <w:t xml:space="preserve">투과성이 증가하였고 이는 아연이온과 </w:t>
      </w:r>
      <w:r w:rsidRPr="004139A9">
        <w:rPr>
          <w:color w:val="2E2E2E"/>
          <w:sz w:val="24"/>
          <w:szCs w:val="24"/>
        </w:rPr>
        <w:t>CO</w:t>
      </w:r>
      <w:r w:rsidRPr="004139A9">
        <w:rPr>
          <w:color w:val="2E2E2E"/>
          <w:sz w:val="24"/>
          <w:szCs w:val="24"/>
          <w:vertAlign w:val="subscript"/>
        </w:rPr>
        <w:t>2</w:t>
      </w:r>
      <w:r w:rsidRPr="004139A9">
        <w:rPr>
          <w:rFonts w:hint="eastAsia"/>
          <w:color w:val="2E2E2E"/>
          <w:sz w:val="24"/>
          <w:szCs w:val="24"/>
        </w:rPr>
        <w:t xml:space="preserve">와의 </w:t>
      </w:r>
      <w:r w:rsidR="00D166D9">
        <w:rPr>
          <w:rFonts w:hint="eastAsia"/>
          <w:color w:val="2E2E2E"/>
          <w:sz w:val="24"/>
          <w:szCs w:val="24"/>
        </w:rPr>
        <w:t>상호작용으로 인한 것으로 분석되었다.</w:t>
      </w:r>
      <w:r w:rsidRPr="004139A9">
        <w:rPr>
          <w:rFonts w:hint="eastAsia"/>
          <w:color w:val="2E2E2E"/>
          <w:sz w:val="24"/>
          <w:szCs w:val="24"/>
        </w:rPr>
        <w:t xml:space="preserve"> </w:t>
      </w:r>
      <w:r w:rsidR="00D166D9">
        <w:rPr>
          <w:rFonts w:hint="eastAsia"/>
          <w:color w:val="2E2E2E"/>
          <w:sz w:val="24"/>
          <w:szCs w:val="24"/>
        </w:rPr>
        <w:t xml:space="preserve">향후 메커니즘이 분석되고, 분리성능이 더 향상된다면 이산화탄소 분리용 </w:t>
      </w:r>
      <w:proofErr w:type="spellStart"/>
      <w:r w:rsidR="00D166D9">
        <w:rPr>
          <w:rFonts w:hint="eastAsia"/>
          <w:color w:val="2E2E2E"/>
          <w:sz w:val="24"/>
          <w:szCs w:val="24"/>
        </w:rPr>
        <w:t>촉진수송분리막이</w:t>
      </w:r>
      <w:proofErr w:type="spellEnd"/>
      <w:r w:rsidR="00D166D9">
        <w:rPr>
          <w:rFonts w:hint="eastAsia"/>
          <w:color w:val="2E2E2E"/>
          <w:sz w:val="24"/>
          <w:szCs w:val="24"/>
        </w:rPr>
        <w:t xml:space="preserve"> 상용화될 것으로 기대되었다. </w:t>
      </w: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 w:hint="eastAsia"/>
          <w:color w:val="222222"/>
          <w:sz w:val="24"/>
          <w:szCs w:val="24"/>
        </w:rPr>
      </w:pPr>
    </w:p>
    <w:p w:rsidR="00F7595E" w:rsidRDefault="00F7595E" w:rsidP="000F7A9C">
      <w:pPr>
        <w:rPr>
          <w:rFonts w:ascii="Arial" w:hAnsi="Arial" w:cs="Arial" w:hint="eastAsia"/>
          <w:color w:val="222222"/>
          <w:sz w:val="24"/>
          <w:szCs w:val="24"/>
        </w:rPr>
      </w:pPr>
    </w:p>
    <w:p w:rsidR="00F7595E" w:rsidRDefault="00F7595E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Default="004139A9" w:rsidP="000F7A9C">
      <w:pPr>
        <w:rPr>
          <w:rFonts w:ascii="Arial" w:hAnsi="Arial" w:cs="Arial"/>
          <w:color w:val="222222"/>
          <w:sz w:val="24"/>
          <w:szCs w:val="24"/>
        </w:rPr>
      </w:pPr>
    </w:p>
    <w:p w:rsidR="004139A9" w:rsidRPr="004139A9" w:rsidRDefault="005A123A" w:rsidP="009F6584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고성능 이산화탄소 촉진수송 </w:t>
      </w:r>
      <w:proofErr w:type="spellStart"/>
      <w:r>
        <w:rPr>
          <w:rFonts w:hint="eastAsia"/>
          <w:b/>
          <w:sz w:val="24"/>
          <w:szCs w:val="24"/>
        </w:rPr>
        <w:t>분리막</w:t>
      </w:r>
      <w:proofErr w:type="spellEnd"/>
      <w:r>
        <w:rPr>
          <w:rFonts w:hint="eastAsia"/>
          <w:b/>
          <w:sz w:val="24"/>
          <w:szCs w:val="24"/>
        </w:rPr>
        <w:t xml:space="preserve"> 개발</w:t>
      </w:r>
    </w:p>
    <w:p w:rsidR="004139A9" w:rsidRDefault="004139A9" w:rsidP="000F7A9C">
      <w:pPr>
        <w:rPr>
          <w:rFonts w:eastAsiaTheme="minorHAnsi"/>
          <w:color w:val="2E2E2E"/>
        </w:rPr>
      </w:pPr>
      <w:r w:rsidRPr="004139A9">
        <w:rPr>
          <w:rFonts w:hint="eastAsia"/>
          <w:sz w:val="24"/>
          <w:szCs w:val="24"/>
        </w:rPr>
        <w:t>poly(</w:t>
      </w:r>
      <w:proofErr w:type="spellStart"/>
      <w:r w:rsidRPr="004139A9">
        <w:rPr>
          <w:rFonts w:hint="eastAsia"/>
          <w:sz w:val="24"/>
          <w:szCs w:val="24"/>
        </w:rPr>
        <w:t>diallyldimet</w:t>
      </w:r>
      <w:r w:rsidR="005A123A">
        <w:rPr>
          <w:rFonts w:hint="eastAsia"/>
          <w:sz w:val="24"/>
          <w:szCs w:val="24"/>
        </w:rPr>
        <w:t>hylammonium</w:t>
      </w:r>
      <w:proofErr w:type="spellEnd"/>
      <w:r w:rsidR="005A123A">
        <w:rPr>
          <w:rFonts w:hint="eastAsia"/>
          <w:sz w:val="24"/>
          <w:szCs w:val="24"/>
        </w:rPr>
        <w:t xml:space="preserve"> carbonate) (PDDACA)에 </w:t>
      </w:r>
      <w:r w:rsidRPr="004139A9">
        <w:rPr>
          <w:rFonts w:hint="eastAsia"/>
          <w:sz w:val="24"/>
          <w:szCs w:val="24"/>
        </w:rPr>
        <w:t xml:space="preserve">amine-group을 포함하는 </w:t>
      </w:r>
      <w:proofErr w:type="spellStart"/>
      <w:r w:rsidRPr="004139A9">
        <w:rPr>
          <w:rFonts w:hint="eastAsia"/>
          <w:sz w:val="24"/>
          <w:szCs w:val="24"/>
        </w:rPr>
        <w:t>polyvinylamine</w:t>
      </w:r>
      <w:proofErr w:type="spellEnd"/>
      <w:r w:rsidRPr="004139A9">
        <w:rPr>
          <w:rFonts w:hint="eastAsia"/>
          <w:sz w:val="24"/>
          <w:szCs w:val="24"/>
        </w:rPr>
        <w:t xml:space="preserve"> (</w:t>
      </w:r>
      <w:proofErr w:type="spellStart"/>
      <w:r w:rsidRPr="004139A9">
        <w:rPr>
          <w:rFonts w:hint="eastAsia"/>
          <w:sz w:val="24"/>
          <w:szCs w:val="24"/>
        </w:rPr>
        <w:t>PVAm</w:t>
      </w:r>
      <w:proofErr w:type="spellEnd"/>
      <w:r w:rsidRPr="004139A9">
        <w:rPr>
          <w:rFonts w:hint="eastAsia"/>
          <w:sz w:val="24"/>
          <w:szCs w:val="24"/>
        </w:rPr>
        <w:t>)</w:t>
      </w:r>
      <w:r w:rsidR="00D502D4">
        <w:rPr>
          <w:rFonts w:hint="eastAsia"/>
          <w:sz w:val="24"/>
          <w:szCs w:val="24"/>
        </w:rPr>
        <w:t>가</w:t>
      </w:r>
      <w:r w:rsidRPr="004139A9">
        <w:rPr>
          <w:rFonts w:hint="eastAsia"/>
          <w:sz w:val="24"/>
          <w:szCs w:val="24"/>
        </w:rPr>
        <w:t xml:space="preserve"> 혼합되었다. 이것은 움직이는 운반체가 고정된 운반체 주위를 이동할 수 있게 만들었다. 반면에, CO</w:t>
      </w:r>
      <w:r w:rsidRPr="004139A9">
        <w:rPr>
          <w:rFonts w:hint="eastAsia"/>
          <w:sz w:val="24"/>
          <w:szCs w:val="24"/>
          <w:vertAlign w:val="subscript"/>
        </w:rPr>
        <w:t>2</w:t>
      </w:r>
      <w:r w:rsidRPr="004139A9">
        <w:rPr>
          <w:rFonts w:hint="eastAsia"/>
          <w:sz w:val="24"/>
          <w:szCs w:val="24"/>
        </w:rPr>
        <w:t>는 움직이는 운반체를 통해 고정된 운반체의 영역으로 지속적으로 수송되며, 고정된 운반체의</w:t>
      </w:r>
      <w:r w:rsidR="00D502D4">
        <w:rPr>
          <w:rFonts w:hint="eastAsia"/>
          <w:sz w:val="24"/>
          <w:szCs w:val="24"/>
        </w:rPr>
        <w:t xml:space="preserve"> </w:t>
      </w:r>
      <w:r w:rsidRPr="004139A9">
        <w:rPr>
          <w:rFonts w:hint="eastAsia"/>
          <w:sz w:val="24"/>
          <w:szCs w:val="24"/>
        </w:rPr>
        <w:t xml:space="preserve">이용 효율은 </w:t>
      </w:r>
      <w:r w:rsidR="00D502D4">
        <w:rPr>
          <w:rFonts w:hint="eastAsia"/>
          <w:sz w:val="24"/>
          <w:szCs w:val="24"/>
        </w:rPr>
        <w:t>증가하는 것으로 확인되었다.</w:t>
      </w:r>
      <w:r w:rsidRPr="004139A9">
        <w:rPr>
          <w:rFonts w:hint="eastAsia"/>
          <w:sz w:val="24"/>
          <w:szCs w:val="24"/>
        </w:rPr>
        <w:t xml:space="preserve"> 반면에, 낮은 결정성이 두</w:t>
      </w:r>
      <w:r w:rsidR="00795C13">
        <w:rPr>
          <w:rFonts w:hint="eastAsia"/>
          <w:sz w:val="24"/>
          <w:szCs w:val="24"/>
        </w:rPr>
        <w:t xml:space="preserve"> </w:t>
      </w:r>
      <w:r w:rsidRPr="004139A9">
        <w:rPr>
          <w:rFonts w:hint="eastAsia"/>
          <w:sz w:val="24"/>
          <w:szCs w:val="24"/>
        </w:rPr>
        <w:t xml:space="preserve">가지 고분자의 혼합으로 얻어지며, 효과적인 움직이는 운반체의 수는 결정 영역에서 벗어나 움직이는 운반체의 수에 따라 </w:t>
      </w:r>
      <w:r w:rsidR="00B21A2F">
        <w:rPr>
          <w:rFonts w:hint="eastAsia"/>
          <w:sz w:val="24"/>
          <w:szCs w:val="24"/>
        </w:rPr>
        <w:t>증가하는 것으로 확인되었다.</w:t>
      </w:r>
      <w:r w:rsidRPr="004139A9">
        <w:rPr>
          <w:rFonts w:hint="eastAsia"/>
          <w:sz w:val="24"/>
          <w:szCs w:val="24"/>
        </w:rPr>
        <w:t xml:space="preserve"> 이러한 </w:t>
      </w:r>
      <w:r w:rsidR="009354D9">
        <w:rPr>
          <w:rFonts w:hint="eastAsia"/>
          <w:sz w:val="24"/>
          <w:szCs w:val="24"/>
        </w:rPr>
        <w:t>현상은</w:t>
      </w:r>
      <w:r w:rsidRPr="004139A9">
        <w:rPr>
          <w:rFonts w:hint="eastAsia"/>
          <w:sz w:val="24"/>
          <w:szCs w:val="24"/>
        </w:rPr>
        <w:t xml:space="preserve"> 단일 고분자 막보다 혼합 막의 성능을 증가시켜 </w:t>
      </w:r>
      <w:r w:rsidR="009354D9">
        <w:rPr>
          <w:rFonts w:hint="eastAsia"/>
          <w:sz w:val="24"/>
          <w:szCs w:val="24"/>
        </w:rPr>
        <w:t>주는 것으로 분석되었고,</w:t>
      </w:r>
      <w:r w:rsidRPr="004139A9">
        <w:rPr>
          <w:rFonts w:hint="eastAsia"/>
          <w:sz w:val="24"/>
          <w:szCs w:val="24"/>
        </w:rPr>
        <w:t xml:space="preserve"> 고정된 amine 운반체와 움직일 수 있는 carbonate 운반체를 동시에 포함하는 </w:t>
      </w:r>
      <w:proofErr w:type="spellStart"/>
      <w:r w:rsidRPr="004139A9">
        <w:rPr>
          <w:rFonts w:hint="eastAsia"/>
          <w:sz w:val="24"/>
          <w:szCs w:val="24"/>
        </w:rPr>
        <w:t>PVAm</w:t>
      </w:r>
      <w:proofErr w:type="spellEnd"/>
      <w:r w:rsidRPr="004139A9">
        <w:rPr>
          <w:rFonts w:hint="eastAsia"/>
          <w:sz w:val="24"/>
          <w:szCs w:val="24"/>
        </w:rPr>
        <w:t>-PDDACA 막의 CO</w:t>
      </w:r>
      <w:r w:rsidRPr="004139A9">
        <w:rPr>
          <w:rFonts w:hint="eastAsia"/>
          <w:sz w:val="24"/>
          <w:szCs w:val="24"/>
          <w:vertAlign w:val="subscript"/>
        </w:rPr>
        <w:t>2</w:t>
      </w:r>
      <w:r w:rsidRPr="004139A9">
        <w:rPr>
          <w:rFonts w:hint="eastAsia"/>
          <w:sz w:val="24"/>
          <w:szCs w:val="24"/>
        </w:rPr>
        <w:t xml:space="preserve"> </w:t>
      </w:r>
      <w:proofErr w:type="spellStart"/>
      <w:r w:rsidRPr="004139A9">
        <w:rPr>
          <w:rFonts w:hint="eastAsia"/>
          <w:sz w:val="24"/>
          <w:szCs w:val="24"/>
        </w:rPr>
        <w:t>투과도와</w:t>
      </w:r>
      <w:proofErr w:type="spellEnd"/>
      <w:r w:rsidRPr="004139A9">
        <w:rPr>
          <w:rFonts w:hint="eastAsia"/>
          <w:sz w:val="24"/>
          <w:szCs w:val="24"/>
        </w:rPr>
        <w:t xml:space="preserve"> CO</w:t>
      </w:r>
      <w:r w:rsidRPr="004139A9">
        <w:rPr>
          <w:rFonts w:hint="eastAsia"/>
          <w:sz w:val="24"/>
          <w:szCs w:val="24"/>
          <w:vertAlign w:val="subscript"/>
        </w:rPr>
        <w:t>2</w:t>
      </w:r>
      <w:r w:rsidRPr="004139A9">
        <w:rPr>
          <w:rFonts w:hint="eastAsia"/>
          <w:sz w:val="24"/>
          <w:szCs w:val="24"/>
        </w:rPr>
        <w:t>/N</w:t>
      </w:r>
      <w:r w:rsidRPr="004139A9">
        <w:rPr>
          <w:rFonts w:hint="eastAsia"/>
          <w:sz w:val="24"/>
          <w:szCs w:val="24"/>
          <w:vertAlign w:val="subscript"/>
        </w:rPr>
        <w:t>2</w:t>
      </w:r>
      <w:r w:rsidRPr="004139A9">
        <w:rPr>
          <w:rFonts w:hint="eastAsia"/>
          <w:sz w:val="24"/>
          <w:szCs w:val="24"/>
        </w:rPr>
        <w:t xml:space="preserve"> </w:t>
      </w:r>
      <w:proofErr w:type="spellStart"/>
      <w:r w:rsidRPr="004139A9">
        <w:rPr>
          <w:rFonts w:hint="eastAsia"/>
          <w:sz w:val="24"/>
          <w:szCs w:val="24"/>
        </w:rPr>
        <w:t>선택도는</w:t>
      </w:r>
      <w:proofErr w:type="spellEnd"/>
      <w:r w:rsidRPr="004139A9">
        <w:rPr>
          <w:rFonts w:hint="eastAsia"/>
          <w:sz w:val="24"/>
          <w:szCs w:val="24"/>
        </w:rPr>
        <w:t xml:space="preserve"> 0.11 </w:t>
      </w:r>
      <w:proofErr w:type="spellStart"/>
      <w:r w:rsidRPr="004139A9">
        <w:rPr>
          <w:rFonts w:hint="eastAsia"/>
          <w:sz w:val="24"/>
          <w:szCs w:val="24"/>
        </w:rPr>
        <w:t>MPa</w:t>
      </w:r>
      <w:proofErr w:type="spellEnd"/>
      <w:r w:rsidRPr="004139A9">
        <w:rPr>
          <w:rFonts w:hint="eastAsia"/>
          <w:sz w:val="24"/>
          <w:szCs w:val="24"/>
        </w:rPr>
        <w:t>에서 각각 909 GPU와 102</w:t>
      </w:r>
      <w:r w:rsidR="00DA3B1A">
        <w:rPr>
          <w:rFonts w:hint="eastAsia"/>
          <w:sz w:val="24"/>
          <w:szCs w:val="24"/>
        </w:rPr>
        <w:t xml:space="preserve">에 도달할 정도로 뛰어난 분리성능을 보이는 것으로 확인되었다. </w:t>
      </w:r>
      <w:r w:rsidRPr="004139A9">
        <w:rPr>
          <w:rFonts w:hint="eastAsia"/>
          <w:sz w:val="24"/>
          <w:szCs w:val="24"/>
        </w:rPr>
        <w:t xml:space="preserve"> </w:t>
      </w: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 w:hint="eastAsia"/>
          <w:color w:val="2E2E2E"/>
        </w:rPr>
      </w:pPr>
    </w:p>
    <w:p w:rsidR="008B56ED" w:rsidRDefault="008B56ED" w:rsidP="000F7A9C">
      <w:pPr>
        <w:rPr>
          <w:rFonts w:eastAsiaTheme="minorHAnsi" w:hint="eastAsia"/>
          <w:color w:val="2E2E2E"/>
        </w:rPr>
      </w:pPr>
    </w:p>
    <w:p w:rsidR="008B56ED" w:rsidRDefault="008B56ED" w:rsidP="000F7A9C">
      <w:pPr>
        <w:rPr>
          <w:rFonts w:eastAsiaTheme="minorHAnsi" w:hint="eastAsia"/>
          <w:color w:val="2E2E2E"/>
        </w:rPr>
      </w:pPr>
    </w:p>
    <w:p w:rsidR="008B56ED" w:rsidRDefault="008B56ED" w:rsidP="000F7A9C">
      <w:pPr>
        <w:rPr>
          <w:rFonts w:eastAsiaTheme="minorHAnsi" w:hint="eastAsia"/>
          <w:color w:val="2E2E2E"/>
        </w:rPr>
      </w:pPr>
    </w:p>
    <w:p w:rsidR="005A123A" w:rsidRDefault="005A123A" w:rsidP="000F7A9C">
      <w:pPr>
        <w:rPr>
          <w:rFonts w:eastAsiaTheme="minorHAnsi"/>
          <w:color w:val="2E2E2E"/>
        </w:rPr>
      </w:pPr>
    </w:p>
    <w:p w:rsidR="0085103D" w:rsidRDefault="0085103D" w:rsidP="000F7A9C">
      <w:pPr>
        <w:rPr>
          <w:rFonts w:eastAsiaTheme="minorHAnsi"/>
          <w:color w:val="2E2E2E"/>
        </w:rPr>
      </w:pPr>
    </w:p>
    <w:p w:rsidR="0085103D" w:rsidRPr="0085103D" w:rsidRDefault="0085103D" w:rsidP="000F7A9C">
      <w:pPr>
        <w:rPr>
          <w:rFonts w:eastAsiaTheme="minorHAnsi"/>
          <w:color w:val="2E2E2E"/>
        </w:rPr>
      </w:pPr>
    </w:p>
    <w:p w:rsidR="0085103D" w:rsidRPr="0085103D" w:rsidRDefault="0085103D" w:rsidP="009F658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/>
          <w:b/>
          <w:color w:val="000000" w:themeColor="text1"/>
        </w:rPr>
      </w:pPr>
      <w:r w:rsidRPr="0085103D">
        <w:rPr>
          <w:rFonts w:asciiTheme="minorHAnsi" w:eastAsiaTheme="minorHAnsi" w:hAnsiTheme="minorHAnsi" w:hint="eastAsia"/>
          <w:b/>
          <w:color w:val="000000" w:themeColor="text1"/>
        </w:rPr>
        <w:lastRenderedPageBreak/>
        <w:t xml:space="preserve">실온에서 향상된 </w:t>
      </w:r>
      <w:r w:rsidRPr="0085103D">
        <w:rPr>
          <w:rFonts w:asciiTheme="minorHAnsi" w:eastAsiaTheme="minorHAnsi" w:hAnsiTheme="minorHAnsi"/>
          <w:b/>
          <w:color w:val="000000" w:themeColor="text1"/>
        </w:rPr>
        <w:t>C</w:t>
      </w:r>
      <w:r w:rsidRPr="0085103D">
        <w:rPr>
          <w:rFonts w:asciiTheme="minorHAnsi" w:eastAsiaTheme="minorHAnsi" w:hAnsiTheme="minorHAnsi"/>
          <w:b/>
          <w:color w:val="000000" w:themeColor="text1"/>
          <w:vertAlign w:val="subscript"/>
        </w:rPr>
        <w:t>2</w:t>
      </w:r>
      <w:r w:rsidRPr="0085103D">
        <w:rPr>
          <w:rFonts w:asciiTheme="minorHAnsi" w:eastAsiaTheme="minorHAnsi" w:hAnsiTheme="minorHAnsi"/>
          <w:b/>
          <w:color w:val="000000" w:themeColor="text1"/>
        </w:rPr>
        <w:t>H</w:t>
      </w:r>
      <w:r w:rsidRPr="0085103D">
        <w:rPr>
          <w:rFonts w:asciiTheme="minorHAnsi" w:eastAsiaTheme="minorHAnsi" w:hAnsiTheme="minorHAnsi"/>
          <w:b/>
          <w:color w:val="000000" w:themeColor="text1"/>
          <w:vertAlign w:val="subscript"/>
        </w:rPr>
        <w:t>2</w:t>
      </w:r>
      <w:r w:rsidRPr="0085103D">
        <w:rPr>
          <w:rFonts w:asciiTheme="minorHAnsi" w:eastAsiaTheme="minorHAnsi" w:hAnsiTheme="minorHAnsi"/>
          <w:b/>
          <w:color w:val="000000" w:themeColor="text1"/>
        </w:rPr>
        <w:t>/CO</w:t>
      </w:r>
      <w:r w:rsidRPr="0085103D">
        <w:rPr>
          <w:rFonts w:asciiTheme="minorHAnsi" w:eastAsiaTheme="minorHAnsi" w:hAnsiTheme="minorHAnsi"/>
          <w:b/>
          <w:color w:val="000000" w:themeColor="text1"/>
          <w:vertAlign w:val="subscript"/>
        </w:rPr>
        <w:t>2</w:t>
      </w:r>
      <w:r w:rsidRPr="0085103D">
        <w:rPr>
          <w:rFonts w:asciiTheme="minorHAnsi" w:eastAsiaTheme="minorHAnsi" w:hAnsiTheme="minorHAnsi"/>
          <w:b/>
          <w:color w:val="000000" w:themeColor="text1"/>
        </w:rPr>
        <w:t xml:space="preserve"> </w:t>
      </w:r>
      <w:r w:rsidRPr="0085103D">
        <w:rPr>
          <w:rFonts w:asciiTheme="minorHAnsi" w:eastAsiaTheme="minorHAnsi" w:hAnsiTheme="minorHAnsi" w:hint="eastAsia"/>
          <w:b/>
          <w:color w:val="000000" w:themeColor="text1"/>
        </w:rPr>
        <w:t xml:space="preserve">분리를 위한 </w:t>
      </w:r>
      <w:proofErr w:type="spellStart"/>
      <w:r w:rsidRPr="0085103D">
        <w:rPr>
          <w:rFonts w:asciiTheme="minorHAnsi" w:eastAsiaTheme="minorHAnsi" w:hAnsiTheme="minorHAnsi" w:hint="eastAsia"/>
          <w:b/>
          <w:color w:val="000000" w:themeColor="text1"/>
        </w:rPr>
        <w:t>다공성</w:t>
      </w:r>
      <w:proofErr w:type="spellEnd"/>
      <w:r w:rsidRPr="0085103D">
        <w:rPr>
          <w:rFonts w:asciiTheme="minorHAnsi" w:eastAsiaTheme="minorHAnsi" w:hAnsiTheme="minorHAnsi" w:hint="eastAsia"/>
          <w:b/>
          <w:color w:val="000000" w:themeColor="text1"/>
        </w:rPr>
        <w:t xml:space="preserve"> </w:t>
      </w:r>
      <w:r w:rsidRPr="0085103D">
        <w:rPr>
          <w:rFonts w:asciiTheme="minorHAnsi" w:eastAsiaTheme="minorHAnsi" w:hAnsiTheme="minorHAnsi"/>
          <w:b/>
          <w:color w:val="000000" w:themeColor="text1"/>
        </w:rPr>
        <w:t>Metal-Organic framework</w:t>
      </w:r>
      <w:r w:rsidR="00A62778">
        <w:rPr>
          <w:rFonts w:asciiTheme="minorHAnsi" w:eastAsiaTheme="minorHAnsi" w:hAnsiTheme="minorHAnsi" w:hint="eastAsia"/>
          <w:b/>
          <w:color w:val="000000" w:themeColor="text1"/>
        </w:rPr>
        <w:t xml:space="preserve"> 개발</w:t>
      </w:r>
    </w:p>
    <w:p w:rsidR="0085103D" w:rsidRPr="0085103D" w:rsidRDefault="0085103D" w:rsidP="005D50C8">
      <w:pPr>
        <w:pStyle w:val="a3"/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 w:themeColor="text1"/>
        </w:rPr>
      </w:pPr>
      <w:r w:rsidRPr="0085103D">
        <w:rPr>
          <w:rFonts w:asciiTheme="minorHAnsi" w:eastAsiaTheme="minorHAnsi" w:hAnsiTheme="minorHAnsi"/>
          <w:color w:val="000000" w:themeColor="text1"/>
        </w:rPr>
        <w:t>3</w:t>
      </w:r>
      <w:r w:rsidRPr="0085103D">
        <w:rPr>
          <w:rFonts w:asciiTheme="minorHAnsi" w:eastAsiaTheme="minorHAnsi" w:hAnsiTheme="minorHAnsi" w:hint="eastAsia"/>
          <w:color w:val="000000" w:themeColor="text1"/>
        </w:rPr>
        <w:t xml:space="preserve">차 </w:t>
      </w:r>
      <w:proofErr w:type="spellStart"/>
      <w:r w:rsidRPr="0085103D">
        <w:rPr>
          <w:rFonts w:asciiTheme="minorHAnsi" w:eastAsiaTheme="minorHAnsi" w:hAnsiTheme="minorHAnsi" w:hint="eastAsia"/>
          <w:color w:val="000000" w:themeColor="text1"/>
        </w:rPr>
        <w:t>다공성</w:t>
      </w:r>
      <w:proofErr w:type="spellEnd"/>
      <w:r w:rsidRPr="0085103D">
        <w:rPr>
          <w:rFonts w:asciiTheme="minorHAnsi" w:eastAsiaTheme="minorHAnsi" w:hAnsiTheme="minorHAnsi" w:hint="eastAsia"/>
          <w:color w:val="000000" w:themeColor="text1"/>
        </w:rPr>
        <w:t xml:space="preserve"> metal-organic framework인 </w:t>
      </w:r>
      <w:r w:rsidRPr="0085103D">
        <w:rPr>
          <w:rFonts w:asciiTheme="minorHAnsi" w:eastAsiaTheme="minorHAnsi" w:hAnsiTheme="minorHAnsi"/>
          <w:color w:val="000000" w:themeColor="text1"/>
        </w:rPr>
        <w:t>UTSA-68</w:t>
      </w:r>
      <w:r w:rsidR="003C31DC">
        <w:rPr>
          <w:rFonts w:asciiTheme="minorHAnsi" w:eastAsiaTheme="minorHAnsi" w:hAnsiTheme="minorHAnsi" w:hint="eastAsia"/>
          <w:color w:val="000000" w:themeColor="text1"/>
        </w:rPr>
        <w:t>가 개발되었는데,</w:t>
      </w:r>
      <w:r w:rsidRPr="0085103D">
        <w:rPr>
          <w:rFonts w:asciiTheme="minorHAnsi" w:eastAsiaTheme="minorHAnsi" w:hAnsiTheme="minorHAnsi"/>
          <w:color w:val="000000" w:themeColor="text1"/>
        </w:rPr>
        <w:t xml:space="preserve"> UTSA-68</w:t>
      </w:r>
      <w:r w:rsidRPr="0085103D">
        <w:rPr>
          <w:rFonts w:asciiTheme="minorHAnsi" w:eastAsiaTheme="minorHAnsi" w:hAnsiTheme="minorHAnsi" w:hint="eastAsia"/>
          <w:color w:val="000000" w:themeColor="text1"/>
        </w:rPr>
        <w:t xml:space="preserve">은 높은 공극률을 보이며 이에 따른 표면적의 증가로 실온에서 흡착 </w:t>
      </w:r>
      <w:r w:rsidR="003C31DC">
        <w:rPr>
          <w:rFonts w:asciiTheme="minorHAnsi" w:eastAsiaTheme="minorHAnsi" w:hAnsiTheme="minorHAnsi" w:hint="eastAsia"/>
          <w:color w:val="000000" w:themeColor="text1"/>
        </w:rPr>
        <w:t>선택도가</w:t>
      </w:r>
      <w:r w:rsidRPr="0085103D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Pr="0085103D">
        <w:rPr>
          <w:rFonts w:asciiTheme="minorHAnsi" w:eastAsiaTheme="minorHAnsi" w:hAnsiTheme="minorHAnsi"/>
          <w:color w:val="000000" w:themeColor="text1"/>
        </w:rPr>
        <w:t>1.7-2.4</w:t>
      </w:r>
      <w:r w:rsidRPr="0085103D">
        <w:rPr>
          <w:rFonts w:asciiTheme="minorHAnsi" w:eastAsiaTheme="minorHAnsi" w:hAnsiTheme="minorHAnsi" w:hint="eastAsia"/>
          <w:color w:val="000000" w:themeColor="text1"/>
        </w:rPr>
        <w:t>보인</w:t>
      </w:r>
      <w:r w:rsidR="003C31DC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Pr="0085103D">
        <w:rPr>
          <w:rFonts w:asciiTheme="minorHAnsi" w:eastAsiaTheme="minorHAnsi" w:hAnsiTheme="minorHAnsi" w:hint="eastAsia"/>
          <w:color w:val="000000" w:themeColor="text1"/>
        </w:rPr>
        <w:t>ZJU-30</w:t>
      </w:r>
      <w:r w:rsidRPr="0085103D">
        <w:rPr>
          <w:rFonts w:asciiTheme="minorHAnsi" w:eastAsiaTheme="minorHAnsi" w:hAnsiTheme="minorHAnsi"/>
          <w:color w:val="000000" w:themeColor="text1"/>
        </w:rPr>
        <w:t>a</w:t>
      </w:r>
      <w:r w:rsidRPr="0085103D">
        <w:rPr>
          <w:rFonts w:asciiTheme="minorHAnsi" w:eastAsiaTheme="minorHAnsi" w:hAnsiTheme="minorHAnsi" w:hint="eastAsia"/>
          <w:color w:val="000000" w:themeColor="text1"/>
        </w:rPr>
        <w:t>와 비교했을 때 C</w:t>
      </w:r>
      <w:r w:rsidRPr="0085103D">
        <w:rPr>
          <w:rFonts w:asciiTheme="minorHAnsi" w:eastAsiaTheme="minorHAnsi" w:hAnsiTheme="minorHAnsi" w:hint="eastAsia"/>
          <w:color w:val="000000" w:themeColor="text1"/>
          <w:vertAlign w:val="subscript"/>
        </w:rPr>
        <w:t>2</w:t>
      </w:r>
      <w:r w:rsidRPr="0085103D">
        <w:rPr>
          <w:rFonts w:asciiTheme="minorHAnsi" w:eastAsiaTheme="minorHAnsi" w:hAnsiTheme="minorHAnsi" w:hint="eastAsia"/>
          <w:color w:val="000000" w:themeColor="text1"/>
        </w:rPr>
        <w:t>H</w:t>
      </w:r>
      <w:r w:rsidRPr="0085103D">
        <w:rPr>
          <w:rFonts w:asciiTheme="minorHAnsi" w:eastAsiaTheme="minorHAnsi" w:hAnsiTheme="minorHAnsi" w:hint="eastAsia"/>
          <w:color w:val="000000" w:themeColor="text1"/>
          <w:vertAlign w:val="subscript"/>
        </w:rPr>
        <w:t>2</w:t>
      </w:r>
      <w:r w:rsidRPr="0085103D">
        <w:rPr>
          <w:rFonts w:asciiTheme="minorHAnsi" w:eastAsiaTheme="minorHAnsi" w:hAnsiTheme="minorHAnsi" w:hint="eastAsia"/>
          <w:color w:val="000000" w:themeColor="text1"/>
        </w:rPr>
        <w:t>/CO</w:t>
      </w:r>
      <w:r w:rsidRPr="0085103D">
        <w:rPr>
          <w:rFonts w:asciiTheme="minorHAnsi" w:eastAsiaTheme="minorHAnsi" w:hAnsiTheme="minorHAnsi" w:hint="eastAsia"/>
          <w:color w:val="000000" w:themeColor="text1"/>
          <w:vertAlign w:val="subscript"/>
        </w:rPr>
        <w:t>2</w:t>
      </w:r>
      <w:r w:rsidRPr="0085103D">
        <w:rPr>
          <w:rFonts w:asciiTheme="minorHAnsi" w:eastAsiaTheme="minorHAnsi" w:hAnsiTheme="minorHAnsi"/>
          <w:color w:val="000000" w:themeColor="text1"/>
        </w:rPr>
        <w:t xml:space="preserve"> </w:t>
      </w:r>
      <w:r w:rsidRPr="0085103D">
        <w:rPr>
          <w:rFonts w:asciiTheme="minorHAnsi" w:eastAsiaTheme="minorHAnsi" w:hAnsiTheme="minorHAnsi" w:hint="eastAsia"/>
          <w:color w:val="000000" w:themeColor="text1"/>
        </w:rPr>
        <w:t xml:space="preserve">분리를 위한 흡착 </w:t>
      </w:r>
      <w:proofErr w:type="spellStart"/>
      <w:r w:rsidRPr="0085103D">
        <w:rPr>
          <w:rFonts w:asciiTheme="minorHAnsi" w:eastAsiaTheme="minorHAnsi" w:hAnsiTheme="minorHAnsi" w:hint="eastAsia"/>
          <w:color w:val="000000" w:themeColor="text1"/>
        </w:rPr>
        <w:t>선택도는</w:t>
      </w:r>
      <w:proofErr w:type="spellEnd"/>
      <w:r w:rsidRPr="0085103D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Pr="0085103D">
        <w:rPr>
          <w:rFonts w:asciiTheme="minorHAnsi" w:eastAsiaTheme="minorHAnsi" w:hAnsiTheme="minorHAnsi"/>
          <w:color w:val="000000" w:themeColor="text1"/>
        </w:rPr>
        <w:t>3.5-5</w:t>
      </w:r>
      <w:r w:rsidRPr="0085103D">
        <w:rPr>
          <w:rFonts w:asciiTheme="minorHAnsi" w:eastAsiaTheme="minorHAnsi" w:hAnsiTheme="minorHAnsi" w:hint="eastAsia"/>
          <w:color w:val="000000" w:themeColor="text1"/>
        </w:rPr>
        <w:t>로 더</w:t>
      </w:r>
      <w:r w:rsidRPr="0085103D">
        <w:rPr>
          <w:rFonts w:asciiTheme="minorHAnsi" w:eastAsiaTheme="minorHAnsi" w:hAnsiTheme="minorHAnsi"/>
          <w:color w:val="000000" w:themeColor="text1"/>
        </w:rPr>
        <w:t xml:space="preserve"> </w:t>
      </w:r>
      <w:r w:rsidR="003C31DC">
        <w:rPr>
          <w:rFonts w:asciiTheme="minorHAnsi" w:eastAsiaTheme="minorHAnsi" w:hAnsiTheme="minorHAnsi" w:hint="eastAsia"/>
          <w:color w:val="000000" w:themeColor="text1"/>
        </w:rPr>
        <w:t xml:space="preserve">향상된 것으로 </w:t>
      </w:r>
      <w:r w:rsidR="00B16FE4">
        <w:rPr>
          <w:rFonts w:asciiTheme="minorHAnsi" w:eastAsiaTheme="minorHAnsi" w:hAnsiTheme="minorHAnsi" w:hint="eastAsia"/>
          <w:color w:val="000000" w:themeColor="text1"/>
        </w:rPr>
        <w:t xml:space="preserve">보고되었다. 더 높은 분리성능 향상을 위한 연구가 </w:t>
      </w:r>
      <w:proofErr w:type="spellStart"/>
      <w:r w:rsidR="00B16FE4">
        <w:rPr>
          <w:rFonts w:asciiTheme="minorHAnsi" w:eastAsiaTheme="minorHAnsi" w:hAnsiTheme="minorHAnsi" w:hint="eastAsia"/>
          <w:color w:val="000000" w:themeColor="text1"/>
        </w:rPr>
        <w:t>진행중이며</w:t>
      </w:r>
      <w:proofErr w:type="spellEnd"/>
      <w:r w:rsidR="00B16FE4">
        <w:rPr>
          <w:rFonts w:asciiTheme="minorHAnsi" w:eastAsiaTheme="minorHAnsi" w:hAnsiTheme="minorHAnsi" w:hint="eastAsia"/>
          <w:color w:val="000000" w:themeColor="text1"/>
        </w:rPr>
        <w:t>, 분리성능</w:t>
      </w:r>
      <w:r w:rsidR="00EC6EB8">
        <w:rPr>
          <w:rFonts w:asciiTheme="minorHAnsi" w:eastAsiaTheme="minorHAnsi" w:hAnsiTheme="minorHAnsi" w:hint="eastAsia"/>
          <w:color w:val="000000" w:themeColor="text1"/>
        </w:rPr>
        <w:t xml:space="preserve"> 및 내구성이</w:t>
      </w:r>
      <w:r w:rsidR="00B16FE4">
        <w:rPr>
          <w:rFonts w:asciiTheme="minorHAnsi" w:eastAsiaTheme="minorHAnsi" w:hAnsiTheme="minorHAnsi" w:hint="eastAsia"/>
          <w:color w:val="000000" w:themeColor="text1"/>
        </w:rPr>
        <w:t xml:space="preserve"> 향상될 경우 </w:t>
      </w:r>
      <w:r w:rsidR="00B16FE4" w:rsidRPr="0085103D">
        <w:rPr>
          <w:rFonts w:asciiTheme="minorHAnsi" w:eastAsiaTheme="minorHAnsi" w:hAnsiTheme="minorHAnsi" w:hint="eastAsia"/>
          <w:color w:val="000000" w:themeColor="text1"/>
        </w:rPr>
        <w:t xml:space="preserve">metal-organic </w:t>
      </w:r>
      <w:r w:rsidR="00B16FE4">
        <w:rPr>
          <w:rFonts w:asciiTheme="minorHAnsi" w:eastAsiaTheme="minorHAnsi" w:hAnsiTheme="minorHAnsi"/>
          <w:color w:val="000000" w:themeColor="text1"/>
        </w:rPr>
        <w:t>framework을</w:t>
      </w:r>
      <w:r w:rsidR="00B16FE4">
        <w:rPr>
          <w:rFonts w:asciiTheme="minorHAnsi" w:eastAsiaTheme="minorHAnsi" w:hAnsiTheme="minorHAnsi" w:hint="eastAsia"/>
          <w:color w:val="000000" w:themeColor="text1"/>
        </w:rPr>
        <w:t xml:space="preserve"> 통한 이산화탄소 </w:t>
      </w:r>
      <w:proofErr w:type="spellStart"/>
      <w:r w:rsidR="00B16FE4">
        <w:rPr>
          <w:rFonts w:asciiTheme="minorHAnsi" w:eastAsiaTheme="minorHAnsi" w:hAnsiTheme="minorHAnsi" w:hint="eastAsia"/>
          <w:color w:val="000000" w:themeColor="text1"/>
        </w:rPr>
        <w:t>분리막</w:t>
      </w:r>
      <w:proofErr w:type="spellEnd"/>
      <w:r w:rsidR="00B16FE4">
        <w:rPr>
          <w:rFonts w:asciiTheme="minorHAnsi" w:eastAsiaTheme="minorHAnsi" w:hAnsiTheme="minorHAnsi" w:hint="eastAsia"/>
          <w:color w:val="000000" w:themeColor="text1"/>
        </w:rPr>
        <w:t xml:space="preserve"> 상용화가 앞당겨질 것으로 기대되었다. </w:t>
      </w:r>
    </w:p>
    <w:p w:rsidR="0085103D" w:rsidRPr="003C31DC" w:rsidRDefault="0085103D" w:rsidP="005D50C8">
      <w:pPr>
        <w:pStyle w:val="a3"/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 w:themeColor="text1"/>
        </w:rPr>
      </w:pPr>
    </w:p>
    <w:p w:rsidR="0085103D" w:rsidRPr="00EC6EB8" w:rsidRDefault="0085103D" w:rsidP="005D50C8">
      <w:pPr>
        <w:pStyle w:val="a3"/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 w:themeColor="text1"/>
        </w:rPr>
      </w:pPr>
      <w:bookmarkStart w:id="0" w:name="_GoBack"/>
      <w:bookmarkEnd w:id="0"/>
    </w:p>
    <w:p w:rsidR="0085103D" w:rsidRDefault="0085103D" w:rsidP="005D50C8">
      <w:pPr>
        <w:pStyle w:val="a3"/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 w:themeColor="text1"/>
        </w:rPr>
      </w:pPr>
    </w:p>
    <w:p w:rsidR="0085103D" w:rsidRDefault="0085103D" w:rsidP="000F7A9C">
      <w:pPr>
        <w:pStyle w:val="a3"/>
        <w:shd w:val="clear" w:color="auto" w:fill="FFFFFF"/>
        <w:jc w:val="both"/>
        <w:rPr>
          <w:rFonts w:asciiTheme="minorHAnsi" w:eastAsiaTheme="minorHAnsi" w:hAnsiTheme="minorHAnsi"/>
          <w:color w:val="000000" w:themeColor="text1"/>
        </w:rPr>
      </w:pPr>
    </w:p>
    <w:p w:rsidR="0085103D" w:rsidRDefault="0085103D" w:rsidP="000F7A9C">
      <w:pPr>
        <w:pStyle w:val="a3"/>
        <w:shd w:val="clear" w:color="auto" w:fill="FFFFFF"/>
        <w:jc w:val="both"/>
        <w:rPr>
          <w:rFonts w:asciiTheme="minorHAnsi" w:eastAsiaTheme="minorHAnsi" w:hAnsiTheme="minorHAnsi"/>
          <w:color w:val="000000" w:themeColor="text1"/>
        </w:rPr>
      </w:pPr>
    </w:p>
    <w:p w:rsidR="0085103D" w:rsidRDefault="0085103D" w:rsidP="000F7A9C">
      <w:pPr>
        <w:pStyle w:val="a3"/>
        <w:shd w:val="clear" w:color="auto" w:fill="FFFFFF"/>
        <w:jc w:val="both"/>
        <w:rPr>
          <w:rFonts w:asciiTheme="minorHAnsi" w:eastAsiaTheme="minorHAnsi" w:hAnsiTheme="minorHAnsi"/>
          <w:color w:val="000000" w:themeColor="text1"/>
        </w:rPr>
      </w:pPr>
    </w:p>
    <w:sectPr w:rsidR="008510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A3" w:rsidRDefault="009428A3" w:rsidP="00345383">
      <w:pPr>
        <w:spacing w:after="0" w:line="240" w:lineRule="auto"/>
      </w:pPr>
      <w:r>
        <w:separator/>
      </w:r>
    </w:p>
  </w:endnote>
  <w:endnote w:type="continuationSeparator" w:id="0">
    <w:p w:rsidR="009428A3" w:rsidRDefault="009428A3" w:rsidP="0034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A3" w:rsidRDefault="009428A3" w:rsidP="00345383">
      <w:pPr>
        <w:spacing w:after="0" w:line="240" w:lineRule="auto"/>
      </w:pPr>
      <w:r>
        <w:separator/>
      </w:r>
    </w:p>
  </w:footnote>
  <w:footnote w:type="continuationSeparator" w:id="0">
    <w:p w:rsidR="009428A3" w:rsidRDefault="009428A3" w:rsidP="0034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59A"/>
    <w:multiLevelType w:val="hybridMultilevel"/>
    <w:tmpl w:val="4F5AA85E"/>
    <w:lvl w:ilvl="0" w:tplc="437C75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4D94523"/>
    <w:multiLevelType w:val="hybridMultilevel"/>
    <w:tmpl w:val="5BD45686"/>
    <w:lvl w:ilvl="0" w:tplc="08F4CBC2">
      <w:start w:val="1"/>
      <w:numFmt w:val="decimal"/>
      <w:lvlText w:val="(%1)"/>
      <w:lvlJc w:val="left"/>
      <w:pPr>
        <w:ind w:left="760" w:hanging="360"/>
      </w:pPr>
      <w:rPr>
        <w:rFonts w:eastAsia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B96F9A"/>
    <w:multiLevelType w:val="hybridMultilevel"/>
    <w:tmpl w:val="149C1A58"/>
    <w:lvl w:ilvl="0" w:tplc="CF2ECA3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3D11C35"/>
    <w:multiLevelType w:val="hybridMultilevel"/>
    <w:tmpl w:val="5844C384"/>
    <w:lvl w:ilvl="0" w:tplc="895299EC">
      <w:start w:val="5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>
    <w:nsid w:val="3F5F5B81"/>
    <w:multiLevelType w:val="hybridMultilevel"/>
    <w:tmpl w:val="77D6CCE4"/>
    <w:lvl w:ilvl="0" w:tplc="32567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>
    <w:nsid w:val="7F746498"/>
    <w:multiLevelType w:val="hybridMultilevel"/>
    <w:tmpl w:val="CDD618B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7"/>
    <w:rsid w:val="00005471"/>
    <w:rsid w:val="00027303"/>
    <w:rsid w:val="00035423"/>
    <w:rsid w:val="0003695C"/>
    <w:rsid w:val="0006519A"/>
    <w:rsid w:val="000669FC"/>
    <w:rsid w:val="0008290B"/>
    <w:rsid w:val="000F7A9C"/>
    <w:rsid w:val="00106FE8"/>
    <w:rsid w:val="00110A09"/>
    <w:rsid w:val="00175750"/>
    <w:rsid w:val="001E5F65"/>
    <w:rsid w:val="00204704"/>
    <w:rsid w:val="002A11A2"/>
    <w:rsid w:val="002C03E1"/>
    <w:rsid w:val="002D4DFC"/>
    <w:rsid w:val="002F3EE9"/>
    <w:rsid w:val="00342A8B"/>
    <w:rsid w:val="00345383"/>
    <w:rsid w:val="003C31DC"/>
    <w:rsid w:val="003F38BC"/>
    <w:rsid w:val="004139A9"/>
    <w:rsid w:val="00415B83"/>
    <w:rsid w:val="00421C46"/>
    <w:rsid w:val="00430346"/>
    <w:rsid w:val="00443047"/>
    <w:rsid w:val="00483772"/>
    <w:rsid w:val="004C7AE6"/>
    <w:rsid w:val="005A123A"/>
    <w:rsid w:val="005D50C8"/>
    <w:rsid w:val="00627F7A"/>
    <w:rsid w:val="0066210C"/>
    <w:rsid w:val="006E66C0"/>
    <w:rsid w:val="007063F6"/>
    <w:rsid w:val="00733847"/>
    <w:rsid w:val="00752AF1"/>
    <w:rsid w:val="00764097"/>
    <w:rsid w:val="00764B0E"/>
    <w:rsid w:val="00770E74"/>
    <w:rsid w:val="00795C13"/>
    <w:rsid w:val="0085103D"/>
    <w:rsid w:val="008544DD"/>
    <w:rsid w:val="008A3EE0"/>
    <w:rsid w:val="008B56ED"/>
    <w:rsid w:val="008D3290"/>
    <w:rsid w:val="008D335B"/>
    <w:rsid w:val="008D707D"/>
    <w:rsid w:val="008E09F1"/>
    <w:rsid w:val="008F192C"/>
    <w:rsid w:val="009354D9"/>
    <w:rsid w:val="009428A3"/>
    <w:rsid w:val="00952EB9"/>
    <w:rsid w:val="009567B3"/>
    <w:rsid w:val="00987811"/>
    <w:rsid w:val="009F6584"/>
    <w:rsid w:val="00A12205"/>
    <w:rsid w:val="00A62778"/>
    <w:rsid w:val="00A85797"/>
    <w:rsid w:val="00B16FE4"/>
    <w:rsid w:val="00B21A2F"/>
    <w:rsid w:val="00B53561"/>
    <w:rsid w:val="00B8101C"/>
    <w:rsid w:val="00BB2A15"/>
    <w:rsid w:val="00C016DC"/>
    <w:rsid w:val="00C81EE7"/>
    <w:rsid w:val="00CB163A"/>
    <w:rsid w:val="00CD302F"/>
    <w:rsid w:val="00D15AF1"/>
    <w:rsid w:val="00D166D9"/>
    <w:rsid w:val="00D502D4"/>
    <w:rsid w:val="00DA3B1A"/>
    <w:rsid w:val="00DC347A"/>
    <w:rsid w:val="00DD491F"/>
    <w:rsid w:val="00DF23D3"/>
    <w:rsid w:val="00E27554"/>
    <w:rsid w:val="00E3213A"/>
    <w:rsid w:val="00E71E5B"/>
    <w:rsid w:val="00EA0026"/>
    <w:rsid w:val="00EC6EB8"/>
    <w:rsid w:val="00ED71F2"/>
    <w:rsid w:val="00F56142"/>
    <w:rsid w:val="00F703B4"/>
    <w:rsid w:val="00F7595E"/>
    <w:rsid w:val="00F90174"/>
    <w:rsid w:val="00FC5BC7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0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horttext">
    <w:name w:val="short_text"/>
    <w:basedOn w:val="a0"/>
    <w:rsid w:val="006E66C0"/>
  </w:style>
  <w:style w:type="character" w:styleId="a4">
    <w:name w:val="Emphasis"/>
    <w:basedOn w:val="a0"/>
    <w:uiPriority w:val="20"/>
    <w:qFormat/>
    <w:rsid w:val="00E27554"/>
    <w:rPr>
      <w:i/>
      <w:iCs/>
    </w:rPr>
  </w:style>
  <w:style w:type="paragraph" w:styleId="a5">
    <w:name w:val="header"/>
    <w:basedOn w:val="a"/>
    <w:link w:val="Char"/>
    <w:uiPriority w:val="99"/>
    <w:unhideWhenUsed/>
    <w:rsid w:val="003453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45383"/>
  </w:style>
  <w:style w:type="paragraph" w:styleId="a6">
    <w:name w:val="footer"/>
    <w:basedOn w:val="a"/>
    <w:link w:val="Char0"/>
    <w:uiPriority w:val="99"/>
    <w:unhideWhenUsed/>
    <w:rsid w:val="003453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45383"/>
  </w:style>
  <w:style w:type="paragraph" w:styleId="a7">
    <w:name w:val="List Paragraph"/>
    <w:basedOn w:val="a"/>
    <w:uiPriority w:val="34"/>
    <w:qFormat/>
    <w:rsid w:val="00E71E5B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F901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9017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D166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0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horttext">
    <w:name w:val="short_text"/>
    <w:basedOn w:val="a0"/>
    <w:rsid w:val="006E66C0"/>
  </w:style>
  <w:style w:type="character" w:styleId="a4">
    <w:name w:val="Emphasis"/>
    <w:basedOn w:val="a0"/>
    <w:uiPriority w:val="20"/>
    <w:qFormat/>
    <w:rsid w:val="00E27554"/>
    <w:rPr>
      <w:i/>
      <w:iCs/>
    </w:rPr>
  </w:style>
  <w:style w:type="paragraph" w:styleId="a5">
    <w:name w:val="header"/>
    <w:basedOn w:val="a"/>
    <w:link w:val="Char"/>
    <w:uiPriority w:val="99"/>
    <w:unhideWhenUsed/>
    <w:rsid w:val="003453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45383"/>
  </w:style>
  <w:style w:type="paragraph" w:styleId="a6">
    <w:name w:val="footer"/>
    <w:basedOn w:val="a"/>
    <w:link w:val="Char0"/>
    <w:uiPriority w:val="99"/>
    <w:unhideWhenUsed/>
    <w:rsid w:val="003453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45383"/>
  </w:style>
  <w:style w:type="paragraph" w:styleId="a7">
    <w:name w:val="List Paragraph"/>
    <w:basedOn w:val="a"/>
    <w:uiPriority w:val="34"/>
    <w:qFormat/>
    <w:rsid w:val="00E71E5B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F901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9017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D16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1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2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8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4" w:color="E4E4E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63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77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96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574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2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6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4" w:color="E4E4E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9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1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663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2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4" w:color="E4E4E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5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4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E2C2-26D5-44AD-BA60-266C6D48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100</cp:revision>
  <dcterms:created xsi:type="dcterms:W3CDTF">2016-06-07T01:43:00Z</dcterms:created>
  <dcterms:modified xsi:type="dcterms:W3CDTF">2016-06-08T02:14:00Z</dcterms:modified>
</cp:coreProperties>
</file>